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D6F" w:rsidRPr="000F614F" w:rsidRDefault="00616D6F" w:rsidP="00616D6F">
      <w:pPr>
        <w:spacing w:after="0" w:line="240" w:lineRule="auto"/>
        <w:contextualSpacing/>
        <w:jc w:val="center"/>
        <w:rPr>
          <w:rFonts w:ascii="Times New Roman" w:hAnsi="Times New Roman"/>
          <w:b/>
          <w:sz w:val="28"/>
          <w:szCs w:val="28"/>
        </w:rPr>
      </w:pPr>
      <w:r w:rsidRPr="000F614F">
        <w:rPr>
          <w:rFonts w:ascii="Times New Roman" w:hAnsi="Times New Roman"/>
          <w:b/>
          <w:sz w:val="28"/>
          <w:szCs w:val="28"/>
        </w:rPr>
        <w:t>ДОКЛАД</w:t>
      </w:r>
    </w:p>
    <w:p w:rsidR="00616D6F" w:rsidRPr="000F614F" w:rsidRDefault="00616D6F" w:rsidP="00616D6F">
      <w:pPr>
        <w:spacing w:after="0" w:line="240" w:lineRule="auto"/>
        <w:contextualSpacing/>
        <w:jc w:val="center"/>
        <w:rPr>
          <w:rFonts w:ascii="Times New Roman" w:hAnsi="Times New Roman"/>
          <w:b/>
          <w:sz w:val="28"/>
          <w:szCs w:val="28"/>
        </w:rPr>
      </w:pPr>
      <w:r w:rsidRPr="000F614F">
        <w:rPr>
          <w:rFonts w:ascii="Times New Roman" w:hAnsi="Times New Roman"/>
          <w:b/>
          <w:sz w:val="28"/>
          <w:szCs w:val="28"/>
        </w:rPr>
        <w:t>ПО ПРАВОПРИМЕНИТЕЛЬНОЙ ПРАКТИКЕ</w:t>
      </w:r>
    </w:p>
    <w:p w:rsidR="00616D6F" w:rsidRPr="000F614F" w:rsidRDefault="00616D6F" w:rsidP="00616D6F">
      <w:pPr>
        <w:spacing w:after="0" w:line="240" w:lineRule="auto"/>
        <w:contextualSpacing/>
        <w:jc w:val="center"/>
        <w:rPr>
          <w:rFonts w:ascii="Times New Roman" w:hAnsi="Times New Roman"/>
          <w:b/>
          <w:sz w:val="28"/>
          <w:szCs w:val="28"/>
        </w:rPr>
      </w:pPr>
      <w:r>
        <w:rPr>
          <w:rFonts w:ascii="Times New Roman" w:hAnsi="Times New Roman"/>
          <w:b/>
          <w:sz w:val="28"/>
          <w:szCs w:val="28"/>
        </w:rPr>
        <w:t>Алтайского республиканского</w:t>
      </w:r>
      <w:r w:rsidRPr="000F614F">
        <w:rPr>
          <w:rFonts w:ascii="Times New Roman" w:hAnsi="Times New Roman"/>
          <w:b/>
          <w:sz w:val="28"/>
          <w:szCs w:val="28"/>
        </w:rPr>
        <w:t xml:space="preserve"> УФАС Р</w:t>
      </w:r>
      <w:r>
        <w:rPr>
          <w:rFonts w:ascii="Times New Roman" w:hAnsi="Times New Roman"/>
          <w:b/>
          <w:sz w:val="28"/>
          <w:szCs w:val="28"/>
        </w:rPr>
        <w:t>оссии</w:t>
      </w:r>
    </w:p>
    <w:p w:rsidR="00616D6F" w:rsidRPr="000F614F" w:rsidRDefault="00616D6F" w:rsidP="00616D6F">
      <w:pPr>
        <w:spacing w:after="0" w:line="240" w:lineRule="auto"/>
        <w:contextualSpacing/>
        <w:jc w:val="both"/>
        <w:rPr>
          <w:rFonts w:ascii="Times New Roman" w:hAnsi="Times New Roman"/>
          <w:b/>
          <w:sz w:val="28"/>
          <w:szCs w:val="28"/>
        </w:rPr>
      </w:pPr>
    </w:p>
    <w:p w:rsidR="00616D6F" w:rsidRPr="00C32452" w:rsidRDefault="00616D6F" w:rsidP="00616D6F">
      <w:pPr>
        <w:tabs>
          <w:tab w:val="left" w:pos="720"/>
        </w:tabs>
        <w:spacing w:after="0" w:line="240" w:lineRule="auto"/>
        <w:ind w:firstLine="567"/>
        <w:jc w:val="both"/>
        <w:rPr>
          <w:rFonts w:ascii="Times New Roman" w:eastAsia="Times New Roman" w:hAnsi="Times New Roman"/>
          <w:b/>
          <w:sz w:val="28"/>
          <w:szCs w:val="28"/>
          <w:lang w:eastAsia="ru-RU"/>
        </w:rPr>
      </w:pPr>
      <w:r w:rsidRPr="00C32452">
        <w:rPr>
          <w:rFonts w:ascii="Times New Roman" w:eastAsia="Times New Roman" w:hAnsi="Times New Roman"/>
          <w:b/>
          <w:sz w:val="28"/>
          <w:szCs w:val="28"/>
          <w:lang w:eastAsia="ru-RU"/>
        </w:rPr>
        <w:t xml:space="preserve">В сфере законодательства о контрактной системе  </w:t>
      </w:r>
    </w:p>
    <w:p w:rsidR="00973F5C" w:rsidRPr="000F614F" w:rsidRDefault="00973F5C" w:rsidP="009D5C30">
      <w:pPr>
        <w:spacing w:after="0" w:line="240" w:lineRule="auto"/>
        <w:contextualSpacing/>
        <w:jc w:val="both"/>
        <w:rPr>
          <w:rFonts w:ascii="Times New Roman" w:hAnsi="Times New Roman"/>
          <w:b/>
          <w:sz w:val="28"/>
          <w:szCs w:val="28"/>
        </w:rPr>
      </w:pPr>
    </w:p>
    <w:p w:rsidR="0076331D" w:rsidRPr="004B017F" w:rsidRDefault="00C8304C" w:rsidP="00E92C33">
      <w:pPr>
        <w:spacing w:after="0" w:line="240" w:lineRule="auto"/>
        <w:ind w:firstLine="567"/>
        <w:jc w:val="both"/>
        <w:rPr>
          <w:rFonts w:ascii="Times New Roman" w:hAnsi="Times New Roman"/>
          <w:sz w:val="28"/>
          <w:szCs w:val="28"/>
        </w:rPr>
      </w:pPr>
      <w:r w:rsidRPr="004B017F">
        <w:rPr>
          <w:rFonts w:ascii="Times New Roman" w:hAnsi="Times New Roman"/>
          <w:sz w:val="28"/>
          <w:szCs w:val="28"/>
        </w:rPr>
        <w:t>В</w:t>
      </w:r>
      <w:r w:rsidR="0067575E" w:rsidRPr="004B017F">
        <w:rPr>
          <w:rFonts w:ascii="Times New Roman" w:hAnsi="Times New Roman"/>
          <w:sz w:val="28"/>
          <w:szCs w:val="28"/>
        </w:rPr>
        <w:t xml:space="preserve"> </w:t>
      </w:r>
      <w:r w:rsidR="0076331D" w:rsidRPr="004B017F">
        <w:rPr>
          <w:rFonts w:ascii="Times New Roman" w:hAnsi="Times New Roman"/>
          <w:sz w:val="28"/>
          <w:szCs w:val="28"/>
        </w:rPr>
        <w:t>20</w:t>
      </w:r>
      <w:r w:rsidR="00E40F0A" w:rsidRPr="004B017F">
        <w:rPr>
          <w:rFonts w:ascii="Times New Roman" w:hAnsi="Times New Roman"/>
          <w:sz w:val="28"/>
          <w:szCs w:val="28"/>
        </w:rPr>
        <w:t>20</w:t>
      </w:r>
      <w:r w:rsidR="0076331D" w:rsidRPr="004B017F">
        <w:rPr>
          <w:rFonts w:ascii="Times New Roman" w:hAnsi="Times New Roman"/>
          <w:sz w:val="28"/>
          <w:szCs w:val="28"/>
        </w:rPr>
        <w:t xml:space="preserve"> год</w:t>
      </w:r>
      <w:r w:rsidR="00AC389A" w:rsidRPr="004B017F">
        <w:rPr>
          <w:rFonts w:ascii="Times New Roman" w:hAnsi="Times New Roman"/>
          <w:sz w:val="28"/>
          <w:szCs w:val="28"/>
        </w:rPr>
        <w:t>у</w:t>
      </w:r>
      <w:r w:rsidR="0076331D" w:rsidRPr="004B017F">
        <w:rPr>
          <w:rFonts w:ascii="Times New Roman" w:hAnsi="Times New Roman"/>
          <w:sz w:val="28"/>
          <w:szCs w:val="28"/>
        </w:rPr>
        <w:t xml:space="preserve"> </w:t>
      </w:r>
      <w:r w:rsidRPr="004B017F">
        <w:rPr>
          <w:rFonts w:ascii="Times New Roman" w:hAnsi="Times New Roman"/>
          <w:sz w:val="28"/>
          <w:szCs w:val="28"/>
        </w:rPr>
        <w:t>на</w:t>
      </w:r>
      <w:r w:rsidR="00A221E6" w:rsidRPr="004B017F">
        <w:rPr>
          <w:rFonts w:ascii="Times New Roman" w:hAnsi="Times New Roman"/>
          <w:sz w:val="28"/>
          <w:szCs w:val="28"/>
        </w:rPr>
        <w:t>блюдается</w:t>
      </w:r>
      <w:r w:rsidRPr="004B017F">
        <w:rPr>
          <w:rFonts w:ascii="Times New Roman" w:hAnsi="Times New Roman"/>
          <w:sz w:val="28"/>
          <w:szCs w:val="28"/>
        </w:rPr>
        <w:t xml:space="preserve"> тенденция снижения количества поступивших в УФАС по РА </w:t>
      </w:r>
      <w:r w:rsidR="0076331D" w:rsidRPr="004B017F">
        <w:rPr>
          <w:rFonts w:ascii="Times New Roman" w:hAnsi="Times New Roman"/>
          <w:sz w:val="28"/>
          <w:szCs w:val="28"/>
        </w:rPr>
        <w:t>жалоб на действия (бездействи</w:t>
      </w:r>
      <w:r w:rsidR="00AC389A" w:rsidRPr="004B017F">
        <w:rPr>
          <w:rFonts w:ascii="Times New Roman" w:hAnsi="Times New Roman"/>
          <w:sz w:val="28"/>
          <w:szCs w:val="28"/>
        </w:rPr>
        <w:t>е</w:t>
      </w:r>
      <w:r w:rsidR="0076331D" w:rsidRPr="004B017F">
        <w:rPr>
          <w:rFonts w:ascii="Times New Roman" w:hAnsi="Times New Roman"/>
          <w:sz w:val="28"/>
          <w:szCs w:val="28"/>
        </w:rPr>
        <w:t>) заказчиков, уполномоченных органов, комиссий по рассмотрению заявок</w:t>
      </w:r>
      <w:r w:rsidR="002A4737" w:rsidRPr="004B017F">
        <w:rPr>
          <w:rFonts w:ascii="Times New Roman" w:hAnsi="Times New Roman"/>
          <w:sz w:val="28"/>
          <w:szCs w:val="28"/>
        </w:rPr>
        <w:t xml:space="preserve">. В 2020г. в управление поступило </w:t>
      </w:r>
      <w:r w:rsidR="0067575E" w:rsidRPr="004B017F">
        <w:rPr>
          <w:rFonts w:ascii="Times New Roman" w:hAnsi="Times New Roman"/>
          <w:sz w:val="28"/>
          <w:szCs w:val="28"/>
        </w:rPr>
        <w:t xml:space="preserve">на </w:t>
      </w:r>
      <w:r w:rsidR="00E40F0A" w:rsidRPr="004B017F">
        <w:rPr>
          <w:rFonts w:ascii="Times New Roman" w:hAnsi="Times New Roman"/>
          <w:sz w:val="28"/>
          <w:szCs w:val="28"/>
        </w:rPr>
        <w:t>129</w:t>
      </w:r>
      <w:r w:rsidR="0067575E" w:rsidRPr="004B017F">
        <w:rPr>
          <w:rFonts w:ascii="Times New Roman" w:hAnsi="Times New Roman"/>
          <w:sz w:val="28"/>
          <w:szCs w:val="28"/>
        </w:rPr>
        <w:t xml:space="preserve"> </w:t>
      </w:r>
      <w:r w:rsidR="002A4737" w:rsidRPr="004B017F">
        <w:rPr>
          <w:rFonts w:ascii="Times New Roman" w:hAnsi="Times New Roman"/>
          <w:sz w:val="28"/>
          <w:szCs w:val="28"/>
        </w:rPr>
        <w:t xml:space="preserve">жалоб меньше чем в </w:t>
      </w:r>
      <w:r w:rsidR="0067575E" w:rsidRPr="004B017F">
        <w:rPr>
          <w:rFonts w:ascii="Times New Roman" w:hAnsi="Times New Roman"/>
          <w:sz w:val="28"/>
          <w:szCs w:val="28"/>
        </w:rPr>
        <w:t>201</w:t>
      </w:r>
      <w:r w:rsidR="00E40F0A" w:rsidRPr="004B017F">
        <w:rPr>
          <w:rFonts w:ascii="Times New Roman" w:hAnsi="Times New Roman"/>
          <w:sz w:val="28"/>
          <w:szCs w:val="28"/>
        </w:rPr>
        <w:t>9</w:t>
      </w:r>
      <w:r w:rsidR="00AC389A" w:rsidRPr="004B017F">
        <w:rPr>
          <w:rFonts w:ascii="Times New Roman" w:hAnsi="Times New Roman"/>
          <w:sz w:val="28"/>
          <w:szCs w:val="28"/>
        </w:rPr>
        <w:t xml:space="preserve"> </w:t>
      </w:r>
      <w:r w:rsidR="0067575E" w:rsidRPr="004B017F">
        <w:rPr>
          <w:rFonts w:ascii="Times New Roman" w:hAnsi="Times New Roman"/>
          <w:sz w:val="28"/>
          <w:szCs w:val="28"/>
        </w:rPr>
        <w:t>г</w:t>
      </w:r>
      <w:r w:rsidR="002A4737" w:rsidRPr="004B017F">
        <w:rPr>
          <w:rFonts w:ascii="Times New Roman" w:hAnsi="Times New Roman"/>
          <w:sz w:val="28"/>
          <w:szCs w:val="28"/>
        </w:rPr>
        <w:t>.</w:t>
      </w:r>
      <w:r w:rsidR="0067575E" w:rsidRPr="004B017F">
        <w:rPr>
          <w:rFonts w:ascii="Times New Roman" w:hAnsi="Times New Roman"/>
          <w:sz w:val="28"/>
          <w:szCs w:val="28"/>
        </w:rPr>
        <w:t xml:space="preserve"> </w:t>
      </w:r>
      <w:r w:rsidR="00E40F0A" w:rsidRPr="004B017F">
        <w:rPr>
          <w:rFonts w:ascii="Times New Roman" w:hAnsi="Times New Roman"/>
          <w:sz w:val="28"/>
          <w:szCs w:val="28"/>
        </w:rPr>
        <w:t>140</w:t>
      </w:r>
      <w:r w:rsidR="0067575E" w:rsidRPr="004B017F">
        <w:rPr>
          <w:rFonts w:ascii="Times New Roman" w:hAnsi="Times New Roman"/>
          <w:sz w:val="28"/>
          <w:szCs w:val="28"/>
        </w:rPr>
        <w:t>(</w:t>
      </w:r>
      <w:r w:rsidR="00E40F0A" w:rsidRPr="004B017F">
        <w:rPr>
          <w:rFonts w:ascii="Times New Roman" w:hAnsi="Times New Roman"/>
          <w:sz w:val="28"/>
          <w:szCs w:val="28"/>
        </w:rPr>
        <w:t>269</w:t>
      </w:r>
      <w:r w:rsidR="0067575E" w:rsidRPr="004B017F">
        <w:rPr>
          <w:rFonts w:ascii="Times New Roman" w:hAnsi="Times New Roman"/>
          <w:sz w:val="28"/>
          <w:szCs w:val="28"/>
        </w:rPr>
        <w:t>).</w:t>
      </w:r>
      <w:r w:rsidR="00971095" w:rsidRPr="004B017F">
        <w:rPr>
          <w:rFonts w:ascii="Times New Roman" w:hAnsi="Times New Roman"/>
          <w:sz w:val="28"/>
          <w:szCs w:val="28"/>
        </w:rPr>
        <w:t xml:space="preserve"> </w:t>
      </w:r>
    </w:p>
    <w:p w:rsidR="00373AE9" w:rsidRPr="004B017F" w:rsidRDefault="00E92C33" w:rsidP="00373AE9">
      <w:pPr>
        <w:pStyle w:val="ConsPlusNormal"/>
        <w:ind w:firstLine="567"/>
        <w:jc w:val="both"/>
        <w:rPr>
          <w:sz w:val="28"/>
          <w:szCs w:val="28"/>
        </w:rPr>
      </w:pPr>
      <w:r w:rsidRPr="004B017F">
        <w:rPr>
          <w:sz w:val="28"/>
          <w:szCs w:val="28"/>
        </w:rPr>
        <w:t>За 20</w:t>
      </w:r>
      <w:r w:rsidR="00C8304C" w:rsidRPr="004B017F">
        <w:rPr>
          <w:sz w:val="28"/>
          <w:szCs w:val="28"/>
        </w:rPr>
        <w:t>20</w:t>
      </w:r>
      <w:r w:rsidRPr="004B017F">
        <w:rPr>
          <w:sz w:val="28"/>
          <w:szCs w:val="28"/>
        </w:rPr>
        <w:t xml:space="preserve"> год в соответствии с законодательством о контрактной системе в УФАС по РА поступило </w:t>
      </w:r>
      <w:r w:rsidR="00C8304C" w:rsidRPr="004B017F">
        <w:rPr>
          <w:sz w:val="28"/>
          <w:szCs w:val="28"/>
        </w:rPr>
        <w:t>140</w:t>
      </w:r>
      <w:r w:rsidRPr="004B017F">
        <w:rPr>
          <w:sz w:val="28"/>
          <w:szCs w:val="28"/>
        </w:rPr>
        <w:t xml:space="preserve"> жалоб на действия (бездействие) заказчика, конкурсной, аукционной или котировочной комиссии. Из </w:t>
      </w:r>
      <w:r w:rsidR="00C8304C" w:rsidRPr="004B017F">
        <w:rPr>
          <w:sz w:val="28"/>
          <w:szCs w:val="28"/>
        </w:rPr>
        <w:t>140</w:t>
      </w:r>
      <w:r w:rsidRPr="004B017F">
        <w:rPr>
          <w:sz w:val="28"/>
          <w:szCs w:val="28"/>
        </w:rPr>
        <w:t xml:space="preserve"> поступивших жалоб, </w:t>
      </w:r>
      <w:r w:rsidR="00C8304C" w:rsidRPr="004B017F">
        <w:rPr>
          <w:sz w:val="28"/>
          <w:szCs w:val="28"/>
        </w:rPr>
        <w:t>9</w:t>
      </w:r>
      <w:r w:rsidRPr="004B017F">
        <w:rPr>
          <w:sz w:val="28"/>
          <w:szCs w:val="28"/>
        </w:rPr>
        <w:t xml:space="preserve"> были отозваны заявителями и 2</w:t>
      </w:r>
      <w:r w:rsidR="00C8304C" w:rsidRPr="004B017F">
        <w:rPr>
          <w:sz w:val="28"/>
          <w:szCs w:val="28"/>
        </w:rPr>
        <w:t>2</w:t>
      </w:r>
      <w:r w:rsidRPr="004B017F">
        <w:rPr>
          <w:sz w:val="28"/>
          <w:szCs w:val="28"/>
        </w:rPr>
        <w:t xml:space="preserve"> возвращены.  Необоснованными признаны </w:t>
      </w:r>
      <w:r w:rsidR="00C8304C" w:rsidRPr="004B017F">
        <w:rPr>
          <w:sz w:val="28"/>
          <w:szCs w:val="28"/>
        </w:rPr>
        <w:t>68</w:t>
      </w:r>
      <w:r w:rsidRPr="004B017F">
        <w:rPr>
          <w:sz w:val="28"/>
          <w:szCs w:val="28"/>
        </w:rPr>
        <w:t xml:space="preserve"> жалоб. Количество обоснованных жалоб составило </w:t>
      </w:r>
      <w:r w:rsidR="00C8304C" w:rsidRPr="004B017F">
        <w:rPr>
          <w:sz w:val="28"/>
          <w:szCs w:val="28"/>
        </w:rPr>
        <w:t>41</w:t>
      </w:r>
      <w:r w:rsidRPr="004B017F">
        <w:rPr>
          <w:sz w:val="28"/>
          <w:szCs w:val="28"/>
        </w:rPr>
        <w:t>. По результатам рассмотрения жалоб (</w:t>
      </w:r>
      <w:r w:rsidR="00C8304C" w:rsidRPr="004B017F">
        <w:rPr>
          <w:sz w:val="28"/>
          <w:szCs w:val="28"/>
        </w:rPr>
        <w:t>109</w:t>
      </w:r>
      <w:r w:rsidRPr="004B017F">
        <w:rPr>
          <w:sz w:val="28"/>
          <w:szCs w:val="28"/>
        </w:rPr>
        <w:t xml:space="preserve">) управлением было выдано </w:t>
      </w:r>
      <w:r w:rsidR="00C8304C" w:rsidRPr="004B017F">
        <w:rPr>
          <w:sz w:val="28"/>
          <w:szCs w:val="28"/>
        </w:rPr>
        <w:t>35</w:t>
      </w:r>
      <w:r w:rsidRPr="004B017F">
        <w:rPr>
          <w:sz w:val="28"/>
          <w:szCs w:val="28"/>
        </w:rPr>
        <w:t xml:space="preserve"> предписани</w:t>
      </w:r>
      <w:r w:rsidR="00C8304C" w:rsidRPr="004B017F">
        <w:rPr>
          <w:sz w:val="28"/>
          <w:szCs w:val="28"/>
        </w:rPr>
        <w:t>й</w:t>
      </w:r>
      <w:r w:rsidRPr="004B017F">
        <w:rPr>
          <w:sz w:val="28"/>
          <w:szCs w:val="28"/>
        </w:rPr>
        <w:t xml:space="preserve"> об устранении нарушений законодательства о контрактной системе (отмена закупки, внесение изменений в закупочную документацию (проект контракта), повторное рассмотрение заявок). </w:t>
      </w:r>
      <w:r w:rsidR="00E11BC6" w:rsidRPr="004B017F">
        <w:rPr>
          <w:sz w:val="28"/>
          <w:szCs w:val="28"/>
        </w:rPr>
        <w:t>47</w:t>
      </w:r>
      <w:r w:rsidRPr="004B017F">
        <w:rPr>
          <w:sz w:val="28"/>
          <w:szCs w:val="28"/>
        </w:rPr>
        <w:t>,</w:t>
      </w:r>
      <w:r w:rsidR="00E11BC6" w:rsidRPr="004B017F">
        <w:rPr>
          <w:sz w:val="28"/>
          <w:szCs w:val="28"/>
        </w:rPr>
        <w:t>1</w:t>
      </w:r>
      <w:r w:rsidRPr="004B017F">
        <w:rPr>
          <w:sz w:val="28"/>
          <w:szCs w:val="28"/>
        </w:rPr>
        <w:t xml:space="preserve">% жалоб подано на действия заказчиков муниципального уровня; </w:t>
      </w:r>
      <w:r w:rsidR="00E11BC6" w:rsidRPr="004B017F">
        <w:rPr>
          <w:sz w:val="28"/>
          <w:szCs w:val="28"/>
        </w:rPr>
        <w:t>40</w:t>
      </w:r>
      <w:r w:rsidRPr="004B017F">
        <w:rPr>
          <w:sz w:val="28"/>
          <w:szCs w:val="28"/>
        </w:rPr>
        <w:t>,</w:t>
      </w:r>
      <w:r w:rsidR="00E11BC6" w:rsidRPr="004B017F">
        <w:rPr>
          <w:sz w:val="28"/>
          <w:szCs w:val="28"/>
        </w:rPr>
        <w:t>8</w:t>
      </w:r>
      <w:r w:rsidRPr="004B017F">
        <w:rPr>
          <w:sz w:val="28"/>
          <w:szCs w:val="28"/>
        </w:rPr>
        <w:t xml:space="preserve">% - региональный уровень; </w:t>
      </w:r>
      <w:r w:rsidR="00E11BC6" w:rsidRPr="004B017F">
        <w:rPr>
          <w:sz w:val="28"/>
          <w:szCs w:val="28"/>
        </w:rPr>
        <w:t>12</w:t>
      </w:r>
      <w:r w:rsidRPr="004B017F">
        <w:rPr>
          <w:sz w:val="28"/>
          <w:szCs w:val="28"/>
        </w:rPr>
        <w:t>,</w:t>
      </w:r>
      <w:r w:rsidR="00E11BC6" w:rsidRPr="004B017F">
        <w:rPr>
          <w:sz w:val="28"/>
          <w:szCs w:val="28"/>
        </w:rPr>
        <w:t>1</w:t>
      </w:r>
      <w:r w:rsidRPr="004B017F">
        <w:rPr>
          <w:sz w:val="28"/>
          <w:szCs w:val="28"/>
        </w:rPr>
        <w:t>% - федеральный уровень.</w:t>
      </w:r>
    </w:p>
    <w:p w:rsidR="00373AE9" w:rsidRPr="004B017F" w:rsidRDefault="00E92C33" w:rsidP="00890E47">
      <w:pPr>
        <w:pStyle w:val="ConsPlusNormal"/>
        <w:ind w:firstLine="567"/>
        <w:jc w:val="both"/>
        <w:rPr>
          <w:sz w:val="28"/>
          <w:szCs w:val="28"/>
        </w:rPr>
      </w:pPr>
      <w:r w:rsidRPr="004B017F">
        <w:rPr>
          <w:sz w:val="28"/>
          <w:szCs w:val="28"/>
        </w:rPr>
        <w:t>Доля обоснованных жалоб (</w:t>
      </w:r>
      <w:r w:rsidR="00D84917" w:rsidRPr="004B017F">
        <w:rPr>
          <w:sz w:val="28"/>
          <w:szCs w:val="28"/>
        </w:rPr>
        <w:t>41</w:t>
      </w:r>
      <w:r w:rsidRPr="004B017F">
        <w:rPr>
          <w:sz w:val="28"/>
          <w:szCs w:val="28"/>
        </w:rPr>
        <w:t>) относительно рассмотренных (</w:t>
      </w:r>
      <w:r w:rsidR="00D84917" w:rsidRPr="004B017F">
        <w:rPr>
          <w:sz w:val="28"/>
          <w:szCs w:val="28"/>
        </w:rPr>
        <w:t>109</w:t>
      </w:r>
      <w:r w:rsidRPr="004B017F">
        <w:rPr>
          <w:sz w:val="28"/>
          <w:szCs w:val="28"/>
        </w:rPr>
        <w:t>) по-прежнему остается на высоком уровне и в 20</w:t>
      </w:r>
      <w:r w:rsidR="00D84917" w:rsidRPr="004B017F">
        <w:rPr>
          <w:sz w:val="28"/>
          <w:szCs w:val="28"/>
        </w:rPr>
        <w:t>20</w:t>
      </w:r>
      <w:r w:rsidRPr="004B017F">
        <w:rPr>
          <w:sz w:val="28"/>
          <w:szCs w:val="28"/>
        </w:rPr>
        <w:t xml:space="preserve"> году составила </w:t>
      </w:r>
      <w:r w:rsidR="00D84917" w:rsidRPr="004B017F">
        <w:rPr>
          <w:sz w:val="28"/>
          <w:szCs w:val="28"/>
        </w:rPr>
        <w:t>37</w:t>
      </w:r>
      <w:r w:rsidRPr="004B017F">
        <w:rPr>
          <w:sz w:val="28"/>
          <w:szCs w:val="28"/>
        </w:rPr>
        <w:t>,</w:t>
      </w:r>
      <w:r w:rsidR="00D84917" w:rsidRPr="004B017F">
        <w:rPr>
          <w:sz w:val="28"/>
          <w:szCs w:val="28"/>
        </w:rPr>
        <w:t>6</w:t>
      </w:r>
      <w:r w:rsidRPr="004B017F">
        <w:rPr>
          <w:sz w:val="28"/>
          <w:szCs w:val="28"/>
        </w:rPr>
        <w:t>%.</w:t>
      </w:r>
    </w:p>
    <w:p w:rsidR="002A4737" w:rsidRPr="004B017F" w:rsidRDefault="002A4737" w:rsidP="002A4737">
      <w:pPr>
        <w:spacing w:after="0" w:line="240" w:lineRule="auto"/>
        <w:ind w:firstLine="567"/>
        <w:jc w:val="both"/>
        <w:rPr>
          <w:rFonts w:ascii="Times New Roman" w:hAnsi="Times New Roman"/>
          <w:sz w:val="28"/>
          <w:szCs w:val="28"/>
        </w:rPr>
      </w:pPr>
      <w:r w:rsidRPr="004B017F">
        <w:rPr>
          <w:rFonts w:ascii="Times New Roman" w:hAnsi="Times New Roman"/>
          <w:sz w:val="28"/>
          <w:szCs w:val="28"/>
        </w:rPr>
        <w:t xml:space="preserve">В 2020 году УФАС по РА рассмотрено 64 заявления о включении сведений в отношении хозяйствующих субъектов в реестр недобросовестных поставщиков. По результатам рассмотрения указанных заявлений в отношении  9 хозяйствующих субъектов сведения включены в РНП в связи с уклонением участников от заключения контракта либо односторонним расторжением заказчиками контрактов. </w:t>
      </w:r>
    </w:p>
    <w:p w:rsidR="002A4737" w:rsidRPr="004B017F" w:rsidRDefault="002A4737" w:rsidP="002A4737">
      <w:pPr>
        <w:spacing w:after="0" w:line="240" w:lineRule="auto"/>
        <w:ind w:firstLine="567"/>
        <w:jc w:val="both"/>
        <w:rPr>
          <w:rFonts w:ascii="Times New Roman" w:eastAsiaTheme="minorHAnsi" w:hAnsi="Times New Roman"/>
          <w:sz w:val="28"/>
          <w:szCs w:val="28"/>
        </w:rPr>
      </w:pPr>
      <w:r w:rsidRPr="004B017F">
        <w:rPr>
          <w:rFonts w:ascii="Times New Roman" w:hAnsi="Times New Roman"/>
          <w:sz w:val="28"/>
          <w:szCs w:val="28"/>
        </w:rPr>
        <w:t xml:space="preserve">В 2020 году УФАС по РА проведено 92 проверки: 1 плановая и 91 внеплановых камеральных проверок. Проверено закупок 164. Количество закупок с нарушениями 71. </w:t>
      </w:r>
      <w:r w:rsidRPr="004B017F">
        <w:rPr>
          <w:rFonts w:ascii="Times New Roman" w:eastAsiaTheme="minorHAnsi" w:hAnsi="Times New Roman"/>
          <w:sz w:val="28"/>
          <w:szCs w:val="28"/>
        </w:rPr>
        <w:t>По результатам проведенных проверок управлением было выдано 17 предписаний об устранении нарушений законодательства о контрактной системе.</w:t>
      </w:r>
    </w:p>
    <w:p w:rsidR="002A4737" w:rsidRDefault="002A4737" w:rsidP="002A4737">
      <w:pPr>
        <w:pStyle w:val="ConsPlusNormal"/>
        <w:ind w:firstLine="567"/>
        <w:jc w:val="both"/>
        <w:rPr>
          <w:b/>
          <w:sz w:val="28"/>
          <w:szCs w:val="28"/>
        </w:rPr>
      </w:pPr>
      <w:r w:rsidRPr="004B017F">
        <w:rPr>
          <w:sz w:val="28"/>
          <w:szCs w:val="28"/>
        </w:rPr>
        <w:t xml:space="preserve">За нарушения законодательства о контрактной системе должностные лица заказчиков, уполномоченных органов, членов комиссий допустившие нарушения законодательства о контрактной системе, выявленные в ходе рассмотрения жалоб, проведения плановых и внеплановых проверок, УФАС по РА привлечены к административной ответственности. Так в 2020 году вынесено 136 постановлений о назначении административного наказания, наложено административных штрафов   </w:t>
      </w:r>
      <w:r w:rsidRPr="004B017F">
        <w:rPr>
          <w:b/>
          <w:sz w:val="28"/>
          <w:szCs w:val="28"/>
        </w:rPr>
        <w:t>на общую сумму – 2398,97 тыс. руб., взыскано 2050,05 тыс. руб.</w:t>
      </w:r>
    </w:p>
    <w:p w:rsidR="004B017F" w:rsidRPr="004B017F" w:rsidRDefault="004B017F" w:rsidP="004B017F">
      <w:pPr>
        <w:spacing w:after="0" w:line="240" w:lineRule="auto"/>
        <w:ind w:firstLine="709"/>
        <w:jc w:val="both"/>
        <w:rPr>
          <w:rFonts w:ascii="Times New Roman" w:hAnsi="Times New Roman"/>
          <w:sz w:val="28"/>
          <w:szCs w:val="28"/>
          <w:lang w:eastAsia="ru-RU"/>
        </w:rPr>
      </w:pPr>
      <w:r w:rsidRPr="004B017F">
        <w:rPr>
          <w:rFonts w:ascii="Times New Roman" w:hAnsi="Times New Roman"/>
          <w:sz w:val="28"/>
          <w:szCs w:val="28"/>
          <w:lang w:eastAsia="ru-RU"/>
        </w:rPr>
        <w:t xml:space="preserve">Нарушения, выявленные в ходе рассмотрения жалоб и проведения проверок, в большей части касаются процедур осуществления закупки и связаны с тем, что заказчики и уполномоченные органы не отслеживают в </w:t>
      </w:r>
      <w:r w:rsidRPr="004B017F">
        <w:rPr>
          <w:rFonts w:ascii="Times New Roman" w:hAnsi="Times New Roman"/>
          <w:sz w:val="28"/>
          <w:szCs w:val="28"/>
          <w:lang w:eastAsia="ru-RU"/>
        </w:rPr>
        <w:lastRenderedPageBreak/>
        <w:t>должной мере изменения законодательства о контрактной системе.</w:t>
      </w:r>
      <w:r>
        <w:rPr>
          <w:rFonts w:ascii="Times New Roman" w:hAnsi="Times New Roman"/>
          <w:sz w:val="28"/>
          <w:szCs w:val="28"/>
          <w:lang w:eastAsia="ru-RU"/>
        </w:rPr>
        <w:t xml:space="preserve"> Однако в Республик</w:t>
      </w:r>
      <w:r w:rsidR="006F6D1A">
        <w:rPr>
          <w:rFonts w:ascii="Times New Roman" w:hAnsi="Times New Roman"/>
          <w:sz w:val="28"/>
          <w:szCs w:val="28"/>
          <w:lang w:eastAsia="ru-RU"/>
        </w:rPr>
        <w:t>е</w:t>
      </w:r>
      <w:r>
        <w:rPr>
          <w:rFonts w:ascii="Times New Roman" w:hAnsi="Times New Roman"/>
          <w:sz w:val="28"/>
          <w:szCs w:val="28"/>
          <w:lang w:eastAsia="ru-RU"/>
        </w:rPr>
        <w:t xml:space="preserve"> Алтай имеется проблема неправомерного ухода заказчиков от проведения процедуры торгов.</w:t>
      </w:r>
    </w:p>
    <w:p w:rsidR="004B017F" w:rsidRDefault="004B017F" w:rsidP="004B017F">
      <w:pPr>
        <w:pStyle w:val="ConsPlusNormal"/>
        <w:ind w:firstLine="567"/>
        <w:jc w:val="both"/>
        <w:rPr>
          <w:b/>
          <w:sz w:val="28"/>
          <w:szCs w:val="28"/>
        </w:rPr>
      </w:pPr>
      <w:r w:rsidRPr="004B017F">
        <w:rPr>
          <w:sz w:val="28"/>
          <w:szCs w:val="28"/>
        </w:rPr>
        <w:t xml:space="preserve">При выполнении контрольной (надзорной) деятельности УФАС по РА, органами прокуратуры РА, УФК по РА в 2020г. выявлялись многочисленные случаи неэффективного расходования заказчиками денежных средств, т.е. осуществление закупки у единственного поставщика (подрядчика, исполнителя) в то время как в обязательном порядке должны были быть проведены конкурентные процедуры в целях определения лица, с которым заключается контракт. УФАС по РА по данной категории нарушений рассмотрено 26 административных дел, наложено административных штрафов   </w:t>
      </w:r>
      <w:r w:rsidRPr="004B017F">
        <w:rPr>
          <w:b/>
          <w:sz w:val="28"/>
          <w:szCs w:val="28"/>
        </w:rPr>
        <w:t>на общую сумму – 1135,00 тыс. руб., взыскано 1060,00 тыс. руб.</w:t>
      </w:r>
    </w:p>
    <w:p w:rsidR="00616D6F" w:rsidRDefault="00616D6F" w:rsidP="004B017F">
      <w:pPr>
        <w:pStyle w:val="ConsPlusNormal"/>
        <w:ind w:firstLine="567"/>
        <w:jc w:val="both"/>
        <w:rPr>
          <w:b/>
          <w:sz w:val="28"/>
          <w:szCs w:val="28"/>
        </w:rPr>
      </w:pPr>
      <w:r>
        <w:rPr>
          <w:b/>
          <w:sz w:val="28"/>
          <w:szCs w:val="28"/>
        </w:rPr>
        <w:t>1 квартал 2021</w:t>
      </w:r>
      <w:r w:rsidR="006F6D1A">
        <w:rPr>
          <w:b/>
          <w:sz w:val="28"/>
          <w:szCs w:val="28"/>
        </w:rPr>
        <w:t xml:space="preserve"> </w:t>
      </w:r>
      <w:r>
        <w:rPr>
          <w:b/>
          <w:sz w:val="28"/>
          <w:szCs w:val="28"/>
        </w:rPr>
        <w:t xml:space="preserve">года </w:t>
      </w:r>
      <w:r w:rsidR="006F6D1A">
        <w:rPr>
          <w:b/>
          <w:sz w:val="28"/>
          <w:szCs w:val="28"/>
        </w:rPr>
        <w:t>(с 01.01.2021г. по 15.03.2021)</w:t>
      </w:r>
    </w:p>
    <w:p w:rsidR="00091BFF" w:rsidRDefault="00616D6F" w:rsidP="00616D6F">
      <w:pPr>
        <w:pStyle w:val="ConsPlusNormal"/>
        <w:ind w:firstLine="567"/>
        <w:jc w:val="both"/>
        <w:rPr>
          <w:sz w:val="28"/>
          <w:szCs w:val="28"/>
        </w:rPr>
      </w:pPr>
      <w:r>
        <w:rPr>
          <w:sz w:val="28"/>
          <w:szCs w:val="28"/>
        </w:rPr>
        <w:t xml:space="preserve">В 1 квартале </w:t>
      </w:r>
      <w:r w:rsidRPr="004B017F">
        <w:rPr>
          <w:sz w:val="28"/>
          <w:szCs w:val="28"/>
        </w:rPr>
        <w:t>202</w:t>
      </w:r>
      <w:r>
        <w:rPr>
          <w:sz w:val="28"/>
          <w:szCs w:val="28"/>
        </w:rPr>
        <w:t>1</w:t>
      </w:r>
      <w:r w:rsidRPr="004B017F">
        <w:rPr>
          <w:sz w:val="28"/>
          <w:szCs w:val="28"/>
        </w:rPr>
        <w:t xml:space="preserve"> год</w:t>
      </w:r>
      <w:r w:rsidR="006F6D1A">
        <w:rPr>
          <w:sz w:val="28"/>
          <w:szCs w:val="28"/>
        </w:rPr>
        <w:t>а</w:t>
      </w:r>
      <w:r w:rsidRPr="004B017F">
        <w:rPr>
          <w:sz w:val="28"/>
          <w:szCs w:val="28"/>
        </w:rPr>
        <w:t xml:space="preserve"> в соответствии с законодательством о контрактной системе в УФАС по РА поступило </w:t>
      </w:r>
      <w:r w:rsidR="00091BFF">
        <w:rPr>
          <w:sz w:val="28"/>
          <w:szCs w:val="28"/>
        </w:rPr>
        <w:t>25</w:t>
      </w:r>
      <w:r w:rsidRPr="004B017F">
        <w:rPr>
          <w:sz w:val="28"/>
          <w:szCs w:val="28"/>
        </w:rPr>
        <w:t xml:space="preserve"> жалоб на действия (бездействие) заказчика, конкурсной, аукционной или котировочной комиссии. Из </w:t>
      </w:r>
      <w:r w:rsidR="00091BFF">
        <w:rPr>
          <w:sz w:val="28"/>
          <w:szCs w:val="28"/>
        </w:rPr>
        <w:t>25</w:t>
      </w:r>
      <w:r w:rsidRPr="004B017F">
        <w:rPr>
          <w:sz w:val="28"/>
          <w:szCs w:val="28"/>
        </w:rPr>
        <w:t xml:space="preserve"> поступивших жалоб, </w:t>
      </w:r>
      <w:r w:rsidR="00091BFF">
        <w:rPr>
          <w:sz w:val="28"/>
          <w:szCs w:val="28"/>
        </w:rPr>
        <w:t>1</w:t>
      </w:r>
      <w:r w:rsidRPr="004B017F">
        <w:rPr>
          <w:sz w:val="28"/>
          <w:szCs w:val="28"/>
        </w:rPr>
        <w:t xml:space="preserve"> был</w:t>
      </w:r>
      <w:r w:rsidR="00091BFF">
        <w:rPr>
          <w:sz w:val="28"/>
          <w:szCs w:val="28"/>
        </w:rPr>
        <w:t>а</w:t>
      </w:r>
      <w:r w:rsidRPr="004B017F">
        <w:rPr>
          <w:sz w:val="28"/>
          <w:szCs w:val="28"/>
        </w:rPr>
        <w:t xml:space="preserve"> отозван</w:t>
      </w:r>
      <w:r w:rsidR="00091BFF">
        <w:rPr>
          <w:sz w:val="28"/>
          <w:szCs w:val="28"/>
        </w:rPr>
        <w:t>а</w:t>
      </w:r>
      <w:r w:rsidRPr="004B017F">
        <w:rPr>
          <w:sz w:val="28"/>
          <w:szCs w:val="28"/>
        </w:rPr>
        <w:t xml:space="preserve"> заявител</w:t>
      </w:r>
      <w:r w:rsidR="00091BFF">
        <w:rPr>
          <w:sz w:val="28"/>
          <w:szCs w:val="28"/>
        </w:rPr>
        <w:t>е</w:t>
      </w:r>
      <w:r w:rsidRPr="004B017F">
        <w:rPr>
          <w:sz w:val="28"/>
          <w:szCs w:val="28"/>
        </w:rPr>
        <w:t xml:space="preserve">м и </w:t>
      </w:r>
      <w:r w:rsidR="00091BFF">
        <w:rPr>
          <w:sz w:val="28"/>
          <w:szCs w:val="28"/>
        </w:rPr>
        <w:t>6</w:t>
      </w:r>
      <w:r w:rsidRPr="004B017F">
        <w:rPr>
          <w:sz w:val="28"/>
          <w:szCs w:val="28"/>
        </w:rPr>
        <w:t xml:space="preserve"> возвращены. Необоснованными признаны </w:t>
      </w:r>
      <w:r w:rsidR="00091BFF">
        <w:rPr>
          <w:sz w:val="28"/>
          <w:szCs w:val="28"/>
        </w:rPr>
        <w:t>10</w:t>
      </w:r>
      <w:r w:rsidRPr="004B017F">
        <w:rPr>
          <w:sz w:val="28"/>
          <w:szCs w:val="28"/>
        </w:rPr>
        <w:t xml:space="preserve"> жалоб. Количество обоснованных жалоб составило </w:t>
      </w:r>
      <w:r w:rsidR="00091BFF">
        <w:rPr>
          <w:sz w:val="28"/>
          <w:szCs w:val="28"/>
        </w:rPr>
        <w:t xml:space="preserve"> 8</w:t>
      </w:r>
      <w:r w:rsidRPr="004B017F">
        <w:rPr>
          <w:sz w:val="28"/>
          <w:szCs w:val="28"/>
        </w:rPr>
        <w:t>. По результатам рассмотрения жалоб (1</w:t>
      </w:r>
      <w:r w:rsidR="00091BFF">
        <w:rPr>
          <w:sz w:val="28"/>
          <w:szCs w:val="28"/>
        </w:rPr>
        <w:t>8</w:t>
      </w:r>
      <w:r w:rsidRPr="004B017F">
        <w:rPr>
          <w:sz w:val="28"/>
          <w:szCs w:val="28"/>
        </w:rPr>
        <w:t xml:space="preserve">) управлением было выдано 5 предписаний об устранении нарушений законодательства о контрактной системе (отмена закупки, внесение изменений в закупочную документацию (проект контракта), повторное рассмотрение заявок). </w:t>
      </w:r>
    </w:p>
    <w:p w:rsidR="00616D6F" w:rsidRDefault="00616D6F" w:rsidP="00616D6F">
      <w:pPr>
        <w:pStyle w:val="ConsPlusNormal"/>
        <w:ind w:firstLine="567"/>
        <w:jc w:val="both"/>
        <w:rPr>
          <w:sz w:val="28"/>
          <w:szCs w:val="28"/>
        </w:rPr>
      </w:pPr>
      <w:r w:rsidRPr="004B017F">
        <w:rPr>
          <w:sz w:val="28"/>
          <w:szCs w:val="28"/>
        </w:rPr>
        <w:t>Доля обоснованных жалоб (</w:t>
      </w:r>
      <w:r w:rsidR="00091BFF">
        <w:rPr>
          <w:sz w:val="28"/>
          <w:szCs w:val="28"/>
        </w:rPr>
        <w:t>8</w:t>
      </w:r>
      <w:r w:rsidRPr="004B017F">
        <w:rPr>
          <w:sz w:val="28"/>
          <w:szCs w:val="28"/>
        </w:rPr>
        <w:t>) относительно рассмотренных (1</w:t>
      </w:r>
      <w:r w:rsidR="00091BFF">
        <w:rPr>
          <w:sz w:val="28"/>
          <w:szCs w:val="28"/>
        </w:rPr>
        <w:t>8</w:t>
      </w:r>
      <w:r w:rsidRPr="004B017F">
        <w:rPr>
          <w:sz w:val="28"/>
          <w:szCs w:val="28"/>
        </w:rPr>
        <w:t xml:space="preserve">) по-прежнему остается на высоком уровне и в </w:t>
      </w:r>
      <w:r w:rsidR="00091BFF">
        <w:rPr>
          <w:sz w:val="28"/>
          <w:szCs w:val="28"/>
        </w:rPr>
        <w:t xml:space="preserve">первом квартале </w:t>
      </w:r>
      <w:r w:rsidRPr="004B017F">
        <w:rPr>
          <w:sz w:val="28"/>
          <w:szCs w:val="28"/>
        </w:rPr>
        <w:t>202</w:t>
      </w:r>
      <w:r w:rsidR="00091BFF">
        <w:rPr>
          <w:sz w:val="28"/>
          <w:szCs w:val="28"/>
        </w:rPr>
        <w:t>1</w:t>
      </w:r>
      <w:r w:rsidRPr="004B017F">
        <w:rPr>
          <w:sz w:val="28"/>
          <w:szCs w:val="28"/>
        </w:rPr>
        <w:t xml:space="preserve"> год</w:t>
      </w:r>
      <w:r w:rsidR="00091BFF">
        <w:rPr>
          <w:sz w:val="28"/>
          <w:szCs w:val="28"/>
        </w:rPr>
        <w:t>а</w:t>
      </w:r>
      <w:r w:rsidRPr="004B017F">
        <w:rPr>
          <w:sz w:val="28"/>
          <w:szCs w:val="28"/>
        </w:rPr>
        <w:t xml:space="preserve"> составила </w:t>
      </w:r>
      <w:r w:rsidR="00CB12FD">
        <w:rPr>
          <w:sz w:val="28"/>
          <w:szCs w:val="28"/>
        </w:rPr>
        <w:t>44</w:t>
      </w:r>
      <w:r w:rsidRPr="00CB12FD">
        <w:rPr>
          <w:sz w:val="28"/>
          <w:szCs w:val="28"/>
        </w:rPr>
        <w:t>,</w:t>
      </w:r>
      <w:r w:rsidR="00CB12FD" w:rsidRPr="00CB12FD">
        <w:rPr>
          <w:sz w:val="28"/>
          <w:szCs w:val="28"/>
        </w:rPr>
        <w:t>4</w:t>
      </w:r>
      <w:r w:rsidRPr="00CB12FD">
        <w:rPr>
          <w:sz w:val="28"/>
          <w:szCs w:val="28"/>
        </w:rPr>
        <w:t>%.</w:t>
      </w:r>
    </w:p>
    <w:p w:rsidR="00091BFF" w:rsidRPr="004B0896" w:rsidRDefault="00091BFF" w:rsidP="00091BF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2021г. сохраняется проблема </w:t>
      </w:r>
      <w:r w:rsidRPr="004B0896">
        <w:rPr>
          <w:rFonts w:ascii="Times New Roman" w:hAnsi="Times New Roman"/>
          <w:sz w:val="28"/>
          <w:szCs w:val="28"/>
        </w:rPr>
        <w:t>в части увеличения количества жалоб, поданных такой категорией подателей жалоб, как «профессиональные жалобщики», которые не принимают участия в закупках, а строят свой бизнес только на анализе информации, размещенной на официальном сайте Единой информационной системы в сфере закупок (zakupki.gov.ru), с целью подачи жалобы в контрольный орган</w:t>
      </w:r>
      <w:r>
        <w:rPr>
          <w:rFonts w:ascii="Times New Roman" w:hAnsi="Times New Roman"/>
          <w:sz w:val="28"/>
          <w:szCs w:val="28"/>
        </w:rPr>
        <w:t xml:space="preserve"> (примерно 80% всех поступивших жалоб </w:t>
      </w:r>
      <w:r w:rsidR="006F6D1A">
        <w:rPr>
          <w:rFonts w:ascii="Times New Roman" w:hAnsi="Times New Roman"/>
          <w:sz w:val="28"/>
          <w:szCs w:val="28"/>
        </w:rPr>
        <w:t>направлены</w:t>
      </w:r>
      <w:r>
        <w:rPr>
          <w:rFonts w:ascii="Times New Roman" w:hAnsi="Times New Roman"/>
          <w:sz w:val="28"/>
          <w:szCs w:val="28"/>
        </w:rPr>
        <w:t xml:space="preserve"> </w:t>
      </w:r>
      <w:r w:rsidRPr="004B0896">
        <w:rPr>
          <w:rFonts w:ascii="Times New Roman" w:hAnsi="Times New Roman"/>
          <w:sz w:val="28"/>
          <w:szCs w:val="28"/>
        </w:rPr>
        <w:t>профессиональны</w:t>
      </w:r>
      <w:r w:rsidR="006F6D1A">
        <w:rPr>
          <w:rFonts w:ascii="Times New Roman" w:hAnsi="Times New Roman"/>
          <w:sz w:val="28"/>
          <w:szCs w:val="28"/>
        </w:rPr>
        <w:t>ми</w:t>
      </w:r>
      <w:r w:rsidRPr="004B0896">
        <w:rPr>
          <w:rFonts w:ascii="Times New Roman" w:hAnsi="Times New Roman"/>
          <w:sz w:val="28"/>
          <w:szCs w:val="28"/>
        </w:rPr>
        <w:t xml:space="preserve"> жалобщик</w:t>
      </w:r>
      <w:r w:rsidR="006F6D1A">
        <w:rPr>
          <w:rFonts w:ascii="Times New Roman" w:hAnsi="Times New Roman"/>
          <w:sz w:val="28"/>
          <w:szCs w:val="28"/>
        </w:rPr>
        <w:t>ами</w:t>
      </w:r>
      <w:r w:rsidRPr="004B0896">
        <w:rPr>
          <w:rFonts w:ascii="Times New Roman" w:hAnsi="Times New Roman"/>
          <w:sz w:val="28"/>
          <w:szCs w:val="28"/>
        </w:rPr>
        <w:t>»</w:t>
      </w:r>
      <w:r>
        <w:rPr>
          <w:rFonts w:ascii="Times New Roman" w:hAnsi="Times New Roman"/>
          <w:sz w:val="28"/>
          <w:szCs w:val="28"/>
        </w:rPr>
        <w:t>)</w:t>
      </w:r>
      <w:r w:rsidRPr="004B0896">
        <w:rPr>
          <w:rFonts w:ascii="Times New Roman" w:hAnsi="Times New Roman"/>
          <w:sz w:val="28"/>
          <w:szCs w:val="28"/>
        </w:rPr>
        <w:t>.</w:t>
      </w:r>
    </w:p>
    <w:p w:rsidR="00091BFF" w:rsidRDefault="00091BFF" w:rsidP="00091BFF">
      <w:pPr>
        <w:spacing w:after="0" w:line="240" w:lineRule="auto"/>
        <w:ind w:firstLine="709"/>
        <w:jc w:val="both"/>
        <w:rPr>
          <w:rFonts w:ascii="Times New Roman" w:eastAsia="Times New Roman" w:hAnsi="Times New Roman"/>
          <w:sz w:val="28"/>
          <w:szCs w:val="28"/>
          <w:lang w:eastAsia="ru-RU"/>
        </w:rPr>
      </w:pPr>
      <w:r w:rsidRPr="004B0896">
        <w:rPr>
          <w:rFonts w:ascii="Times New Roman" w:hAnsi="Times New Roman"/>
          <w:sz w:val="28"/>
          <w:szCs w:val="28"/>
        </w:rPr>
        <w:t xml:space="preserve">В </w:t>
      </w:r>
      <w:r>
        <w:rPr>
          <w:rFonts w:ascii="Times New Roman" w:hAnsi="Times New Roman"/>
          <w:sz w:val="28"/>
          <w:szCs w:val="28"/>
        </w:rPr>
        <w:t xml:space="preserve">текущем </w:t>
      </w:r>
      <w:r w:rsidRPr="004B0896">
        <w:rPr>
          <w:rFonts w:ascii="Times New Roman" w:hAnsi="Times New Roman"/>
          <w:sz w:val="28"/>
          <w:szCs w:val="28"/>
        </w:rPr>
        <w:t>периоде</w:t>
      </w:r>
      <w:r>
        <w:rPr>
          <w:rFonts w:ascii="Times New Roman" w:hAnsi="Times New Roman"/>
          <w:sz w:val="28"/>
          <w:szCs w:val="28"/>
        </w:rPr>
        <w:t xml:space="preserve"> 2021 года</w:t>
      </w:r>
      <w:r w:rsidRPr="004B0896">
        <w:rPr>
          <w:rFonts w:ascii="Times New Roman" w:hAnsi="Times New Roman"/>
          <w:sz w:val="28"/>
          <w:szCs w:val="28"/>
        </w:rPr>
        <w:t xml:space="preserve"> рассмотрено </w:t>
      </w:r>
      <w:r>
        <w:rPr>
          <w:rFonts w:ascii="Times New Roman" w:hAnsi="Times New Roman"/>
          <w:sz w:val="28"/>
          <w:szCs w:val="28"/>
        </w:rPr>
        <w:t>17</w:t>
      </w:r>
      <w:r w:rsidRPr="004B0896">
        <w:rPr>
          <w:rFonts w:ascii="Times New Roman" w:hAnsi="Times New Roman"/>
          <w:sz w:val="28"/>
          <w:szCs w:val="28"/>
        </w:rPr>
        <w:t xml:space="preserve"> заявлени</w:t>
      </w:r>
      <w:r>
        <w:rPr>
          <w:rFonts w:ascii="Times New Roman" w:hAnsi="Times New Roman"/>
          <w:sz w:val="28"/>
          <w:szCs w:val="28"/>
        </w:rPr>
        <w:t>й</w:t>
      </w:r>
      <w:r w:rsidRPr="004B0896">
        <w:rPr>
          <w:rFonts w:ascii="Times New Roman" w:hAnsi="Times New Roman"/>
          <w:sz w:val="28"/>
          <w:szCs w:val="28"/>
        </w:rPr>
        <w:t xml:space="preserve"> о</w:t>
      </w:r>
      <w:r>
        <w:rPr>
          <w:rFonts w:ascii="Times New Roman" w:eastAsia="Times New Roman" w:hAnsi="Times New Roman"/>
          <w:sz w:val="28"/>
          <w:szCs w:val="28"/>
          <w:lang w:eastAsia="ru-RU"/>
        </w:rPr>
        <w:t xml:space="preserve"> включении сведений в отношении хозяйствующих субъектов </w:t>
      </w:r>
      <w:r w:rsidRPr="000F614F">
        <w:rPr>
          <w:rFonts w:ascii="Times New Roman" w:eastAsia="Times New Roman" w:hAnsi="Times New Roman"/>
          <w:sz w:val="28"/>
          <w:szCs w:val="28"/>
          <w:lang w:eastAsia="ru-RU"/>
        </w:rPr>
        <w:t>в реестр недобросовестных поставщиков</w:t>
      </w:r>
      <w:r>
        <w:rPr>
          <w:rFonts w:ascii="Times New Roman" w:eastAsia="Times New Roman" w:hAnsi="Times New Roman"/>
          <w:sz w:val="28"/>
          <w:szCs w:val="28"/>
          <w:lang w:eastAsia="ru-RU"/>
        </w:rPr>
        <w:t xml:space="preserve">. По результатам рассмотрения указанных заявлений в отношении 10 хозяйствующих субъектов сведения включены в РНП </w:t>
      </w:r>
      <w:r w:rsidRPr="000F614F">
        <w:rPr>
          <w:rFonts w:ascii="Times New Roman" w:eastAsia="Times New Roman" w:hAnsi="Times New Roman"/>
          <w:sz w:val="28"/>
          <w:szCs w:val="28"/>
          <w:lang w:eastAsia="ru-RU"/>
        </w:rPr>
        <w:t xml:space="preserve">в связи </w:t>
      </w:r>
      <w:r>
        <w:rPr>
          <w:rFonts w:ascii="Times New Roman" w:eastAsia="Times New Roman" w:hAnsi="Times New Roman"/>
          <w:sz w:val="28"/>
          <w:szCs w:val="28"/>
          <w:lang w:eastAsia="ru-RU"/>
        </w:rPr>
        <w:t>с односторонним расторжением контракт</w:t>
      </w:r>
      <w:r w:rsidR="006F6D1A">
        <w:rPr>
          <w:rFonts w:ascii="Times New Roman" w:eastAsia="Times New Roman" w:hAnsi="Times New Roman"/>
          <w:sz w:val="28"/>
          <w:szCs w:val="28"/>
          <w:lang w:eastAsia="ru-RU"/>
        </w:rPr>
        <w:t>ов</w:t>
      </w:r>
      <w:r w:rsidRPr="000F614F">
        <w:rPr>
          <w:rFonts w:ascii="Times New Roman" w:eastAsia="Times New Roman" w:hAnsi="Times New Roman"/>
          <w:sz w:val="28"/>
          <w:szCs w:val="28"/>
          <w:lang w:eastAsia="ru-RU"/>
        </w:rPr>
        <w:t xml:space="preserve">. </w:t>
      </w:r>
    </w:p>
    <w:p w:rsidR="00091BFF" w:rsidRDefault="00091BFF" w:rsidP="00091BFF">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imes New Roman" w:hAnsi="Times New Roman"/>
          <w:sz w:val="28"/>
          <w:szCs w:val="28"/>
          <w:lang w:eastAsia="ru-RU"/>
        </w:rPr>
        <w:t>При этом обращаем внимание заказчиков, что направление в антимонопольный орган сведений в отношении участника, уклонившегося от заключения контракта, или</w:t>
      </w:r>
      <w:r>
        <w:rPr>
          <w:rFonts w:ascii="Times New Roman" w:eastAsiaTheme="minorHAnsi" w:hAnsi="Times New Roman"/>
          <w:sz w:val="28"/>
          <w:szCs w:val="28"/>
        </w:rPr>
        <w:t xml:space="preserve"> в случае одностороннего отказа заказчика от исполнения контракта для включения в РНП является обязанностью, а не правом.</w:t>
      </w:r>
    </w:p>
    <w:p w:rsidR="00091BFF" w:rsidRDefault="00091BFF" w:rsidP="00091BFF">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Антимонопольный орган в свою очередь дает оценку степени добросовестности участника и принимает решение о включении сведений в РНП либо об отказе во включении. </w:t>
      </w:r>
    </w:p>
    <w:p w:rsidR="00091BFF" w:rsidRDefault="00091BFF" w:rsidP="00091BF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Еще раз напоминаем, что в силу ст. 104 Закона о контрактной системе заказчик обязан направить в антимонопольный орган сведения в отношении участника, уклонившегося от заключения контракта</w:t>
      </w:r>
      <w:r w:rsidR="006F6D1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не зависимо от того, заключен ли контракт со вторым участником.</w:t>
      </w:r>
    </w:p>
    <w:p w:rsidR="00616D6F" w:rsidRPr="004B017F" w:rsidRDefault="00616D6F" w:rsidP="00616D6F">
      <w:pPr>
        <w:spacing w:after="0" w:line="240" w:lineRule="auto"/>
        <w:ind w:firstLine="567"/>
        <w:jc w:val="both"/>
        <w:rPr>
          <w:rFonts w:ascii="Times New Roman" w:eastAsiaTheme="minorHAnsi" w:hAnsi="Times New Roman"/>
          <w:sz w:val="28"/>
          <w:szCs w:val="28"/>
        </w:rPr>
      </w:pPr>
      <w:r w:rsidRPr="004B017F">
        <w:rPr>
          <w:rFonts w:ascii="Times New Roman" w:hAnsi="Times New Roman"/>
          <w:sz w:val="28"/>
          <w:szCs w:val="28"/>
        </w:rPr>
        <w:t>В</w:t>
      </w:r>
      <w:r w:rsidR="00091BFF">
        <w:rPr>
          <w:rFonts w:ascii="Times New Roman" w:hAnsi="Times New Roman"/>
          <w:sz w:val="28"/>
          <w:szCs w:val="28"/>
        </w:rPr>
        <w:t xml:space="preserve"> первом квартале</w:t>
      </w:r>
      <w:r w:rsidRPr="004B017F">
        <w:rPr>
          <w:rFonts w:ascii="Times New Roman" w:hAnsi="Times New Roman"/>
          <w:sz w:val="28"/>
          <w:szCs w:val="28"/>
        </w:rPr>
        <w:t xml:space="preserve"> 202</w:t>
      </w:r>
      <w:r w:rsidR="00091BFF">
        <w:rPr>
          <w:rFonts w:ascii="Times New Roman" w:hAnsi="Times New Roman"/>
          <w:sz w:val="28"/>
          <w:szCs w:val="28"/>
        </w:rPr>
        <w:t>1</w:t>
      </w:r>
      <w:r w:rsidRPr="004B017F">
        <w:rPr>
          <w:rFonts w:ascii="Times New Roman" w:hAnsi="Times New Roman"/>
          <w:sz w:val="28"/>
          <w:szCs w:val="28"/>
        </w:rPr>
        <w:t xml:space="preserve"> год</w:t>
      </w:r>
      <w:r w:rsidR="00091BFF">
        <w:rPr>
          <w:rFonts w:ascii="Times New Roman" w:hAnsi="Times New Roman"/>
          <w:sz w:val="28"/>
          <w:szCs w:val="28"/>
        </w:rPr>
        <w:t>а</w:t>
      </w:r>
      <w:r w:rsidRPr="004B017F">
        <w:rPr>
          <w:rFonts w:ascii="Times New Roman" w:hAnsi="Times New Roman"/>
          <w:sz w:val="28"/>
          <w:szCs w:val="28"/>
        </w:rPr>
        <w:t xml:space="preserve"> УФАС по РА проведено </w:t>
      </w:r>
      <w:r w:rsidR="00CB12FD">
        <w:rPr>
          <w:rFonts w:ascii="Times New Roman" w:hAnsi="Times New Roman"/>
          <w:sz w:val="28"/>
          <w:szCs w:val="28"/>
        </w:rPr>
        <w:t>13</w:t>
      </w:r>
      <w:r w:rsidRPr="004B017F">
        <w:rPr>
          <w:rFonts w:ascii="Times New Roman" w:hAnsi="Times New Roman"/>
          <w:sz w:val="28"/>
          <w:szCs w:val="28"/>
        </w:rPr>
        <w:t xml:space="preserve"> провер</w:t>
      </w:r>
      <w:r w:rsidR="006F6D1A">
        <w:rPr>
          <w:rFonts w:ascii="Times New Roman" w:hAnsi="Times New Roman"/>
          <w:sz w:val="28"/>
          <w:szCs w:val="28"/>
        </w:rPr>
        <w:t>ок.</w:t>
      </w:r>
      <w:r w:rsidRPr="004B017F">
        <w:rPr>
          <w:rFonts w:ascii="Times New Roman" w:hAnsi="Times New Roman"/>
          <w:sz w:val="28"/>
          <w:szCs w:val="28"/>
        </w:rPr>
        <w:t xml:space="preserve"> Проверено закупок </w:t>
      </w:r>
      <w:r w:rsidR="00CB12FD">
        <w:rPr>
          <w:rFonts w:ascii="Times New Roman" w:hAnsi="Times New Roman"/>
          <w:sz w:val="28"/>
          <w:szCs w:val="28"/>
        </w:rPr>
        <w:t>13</w:t>
      </w:r>
      <w:r w:rsidRPr="004B017F">
        <w:rPr>
          <w:rFonts w:ascii="Times New Roman" w:hAnsi="Times New Roman"/>
          <w:sz w:val="28"/>
          <w:szCs w:val="28"/>
        </w:rPr>
        <w:t xml:space="preserve">. Количество закупок с нарушениями </w:t>
      </w:r>
      <w:r w:rsidR="00CB12FD">
        <w:rPr>
          <w:rFonts w:ascii="Times New Roman" w:hAnsi="Times New Roman"/>
          <w:sz w:val="28"/>
          <w:szCs w:val="28"/>
        </w:rPr>
        <w:t>7</w:t>
      </w:r>
      <w:r w:rsidRPr="004B017F">
        <w:rPr>
          <w:rFonts w:ascii="Times New Roman" w:hAnsi="Times New Roman"/>
          <w:sz w:val="28"/>
          <w:szCs w:val="28"/>
        </w:rPr>
        <w:t xml:space="preserve">. </w:t>
      </w:r>
      <w:r w:rsidRPr="004B017F">
        <w:rPr>
          <w:rFonts w:ascii="Times New Roman" w:eastAsiaTheme="minorHAnsi" w:hAnsi="Times New Roman"/>
          <w:sz w:val="28"/>
          <w:szCs w:val="28"/>
        </w:rPr>
        <w:t xml:space="preserve">По результатам проведенных проверок управлением было выдано </w:t>
      </w:r>
      <w:r w:rsidR="00CB12FD">
        <w:rPr>
          <w:rFonts w:ascii="Times New Roman" w:eastAsiaTheme="minorHAnsi" w:hAnsi="Times New Roman"/>
          <w:sz w:val="28"/>
          <w:szCs w:val="28"/>
        </w:rPr>
        <w:t>1</w:t>
      </w:r>
      <w:r w:rsidRPr="004B017F">
        <w:rPr>
          <w:rFonts w:ascii="Times New Roman" w:eastAsiaTheme="minorHAnsi" w:hAnsi="Times New Roman"/>
          <w:sz w:val="28"/>
          <w:szCs w:val="28"/>
        </w:rPr>
        <w:t xml:space="preserve"> предписани</w:t>
      </w:r>
      <w:r w:rsidR="00CB12FD">
        <w:rPr>
          <w:rFonts w:ascii="Times New Roman" w:eastAsiaTheme="minorHAnsi" w:hAnsi="Times New Roman"/>
          <w:sz w:val="28"/>
          <w:szCs w:val="28"/>
        </w:rPr>
        <w:t>е</w:t>
      </w:r>
      <w:r w:rsidRPr="004B017F">
        <w:rPr>
          <w:rFonts w:ascii="Times New Roman" w:eastAsiaTheme="minorHAnsi" w:hAnsi="Times New Roman"/>
          <w:sz w:val="28"/>
          <w:szCs w:val="28"/>
        </w:rPr>
        <w:t xml:space="preserve"> об устранении нарушений законодательства о контрактной системе.</w:t>
      </w:r>
      <w:r w:rsidR="00867C21">
        <w:rPr>
          <w:rFonts w:ascii="Times New Roman" w:eastAsiaTheme="minorHAnsi" w:hAnsi="Times New Roman"/>
          <w:sz w:val="28"/>
          <w:szCs w:val="28"/>
        </w:rPr>
        <w:t xml:space="preserve"> Все </w:t>
      </w:r>
      <w:bookmarkStart w:id="0" w:name="_GoBack"/>
      <w:bookmarkEnd w:id="0"/>
      <w:r w:rsidR="00867C21">
        <w:rPr>
          <w:rFonts w:ascii="Times New Roman" w:eastAsiaTheme="minorHAnsi" w:hAnsi="Times New Roman"/>
          <w:sz w:val="28"/>
          <w:szCs w:val="28"/>
        </w:rPr>
        <w:t>13 проверок проведены в рамках контроля за реализацией национальных проектов.</w:t>
      </w:r>
    </w:p>
    <w:p w:rsidR="007B54D1" w:rsidRPr="00CB12FD" w:rsidRDefault="00616D6F" w:rsidP="007B54D1">
      <w:pPr>
        <w:pStyle w:val="ConsPlusNormal"/>
        <w:ind w:firstLine="567"/>
        <w:jc w:val="both"/>
        <w:rPr>
          <w:sz w:val="28"/>
          <w:szCs w:val="28"/>
        </w:rPr>
      </w:pPr>
      <w:r w:rsidRPr="004B017F">
        <w:rPr>
          <w:sz w:val="28"/>
          <w:szCs w:val="28"/>
        </w:rPr>
        <w:t>За нарушения законодательства о контрактной системе должностные лица заказчиков, уполномоченных органов, членов комиссий</w:t>
      </w:r>
      <w:r w:rsidR="006F6D1A">
        <w:rPr>
          <w:sz w:val="28"/>
          <w:szCs w:val="28"/>
        </w:rPr>
        <w:t>,</w:t>
      </w:r>
      <w:r w:rsidRPr="004B017F">
        <w:rPr>
          <w:sz w:val="28"/>
          <w:szCs w:val="28"/>
        </w:rPr>
        <w:t xml:space="preserve"> допустившие нарушения законодательства о контрактной системе, выявленные в ходе рассмотрения жалоб, проведения внеплановых проверок, УФАС по РА привлечены к административной ответственности. Так в</w:t>
      </w:r>
      <w:r w:rsidR="00C979EF">
        <w:rPr>
          <w:sz w:val="28"/>
          <w:szCs w:val="28"/>
        </w:rPr>
        <w:t xml:space="preserve"> 1 квартале</w:t>
      </w:r>
      <w:r w:rsidRPr="004B017F">
        <w:rPr>
          <w:sz w:val="28"/>
          <w:szCs w:val="28"/>
        </w:rPr>
        <w:t xml:space="preserve"> 202</w:t>
      </w:r>
      <w:r w:rsidR="00C979EF">
        <w:rPr>
          <w:sz w:val="28"/>
          <w:szCs w:val="28"/>
        </w:rPr>
        <w:t>1</w:t>
      </w:r>
      <w:r w:rsidRPr="004B017F">
        <w:rPr>
          <w:sz w:val="28"/>
          <w:szCs w:val="28"/>
        </w:rPr>
        <w:t xml:space="preserve"> году вынесено </w:t>
      </w:r>
      <w:r w:rsidR="00CB12FD">
        <w:rPr>
          <w:sz w:val="28"/>
          <w:szCs w:val="28"/>
        </w:rPr>
        <w:t>21</w:t>
      </w:r>
      <w:r w:rsidRPr="004B017F">
        <w:rPr>
          <w:sz w:val="28"/>
          <w:szCs w:val="28"/>
        </w:rPr>
        <w:t xml:space="preserve"> постановлени</w:t>
      </w:r>
      <w:r w:rsidR="00CB12FD">
        <w:rPr>
          <w:sz w:val="28"/>
          <w:szCs w:val="28"/>
        </w:rPr>
        <w:t>е</w:t>
      </w:r>
      <w:r w:rsidRPr="004B017F">
        <w:rPr>
          <w:sz w:val="28"/>
          <w:szCs w:val="28"/>
        </w:rPr>
        <w:t xml:space="preserve"> о назначении административного наказания, наложено административных штрафов   </w:t>
      </w:r>
      <w:r w:rsidRPr="00CB12FD">
        <w:rPr>
          <w:sz w:val="28"/>
          <w:szCs w:val="28"/>
        </w:rPr>
        <w:t xml:space="preserve">на общую сумму </w:t>
      </w:r>
      <w:r w:rsidR="00CB12FD" w:rsidRPr="00CB12FD">
        <w:rPr>
          <w:sz w:val="28"/>
          <w:szCs w:val="28"/>
        </w:rPr>
        <w:t>267,5</w:t>
      </w:r>
      <w:r w:rsidRPr="00CB12FD">
        <w:rPr>
          <w:sz w:val="28"/>
          <w:szCs w:val="28"/>
        </w:rPr>
        <w:t xml:space="preserve"> тыс. руб.</w:t>
      </w:r>
    </w:p>
    <w:p w:rsidR="007B54D1" w:rsidRPr="0076331D" w:rsidRDefault="007B54D1" w:rsidP="007B54D1">
      <w:pPr>
        <w:pStyle w:val="parametervalue"/>
        <w:spacing w:before="0" w:beforeAutospacing="0" w:after="0" w:afterAutospacing="0" w:line="240" w:lineRule="atLeast"/>
        <w:ind w:firstLine="567"/>
        <w:jc w:val="both"/>
        <w:rPr>
          <w:sz w:val="28"/>
          <w:szCs w:val="28"/>
        </w:rPr>
      </w:pPr>
      <w:r>
        <w:rPr>
          <w:sz w:val="28"/>
          <w:szCs w:val="28"/>
        </w:rPr>
        <w:t>К н</w:t>
      </w:r>
      <w:r w:rsidRPr="0076331D">
        <w:rPr>
          <w:sz w:val="28"/>
          <w:szCs w:val="28"/>
        </w:rPr>
        <w:t>аиболее распространенным нарушениям</w:t>
      </w:r>
      <w:r>
        <w:rPr>
          <w:sz w:val="28"/>
          <w:szCs w:val="28"/>
        </w:rPr>
        <w:t xml:space="preserve"> в действиях заказчиков</w:t>
      </w:r>
      <w:r w:rsidRPr="0076331D">
        <w:rPr>
          <w:sz w:val="28"/>
          <w:szCs w:val="28"/>
        </w:rPr>
        <w:t>, выявленным при рассмотрении жалоб и проведени</w:t>
      </w:r>
      <w:r>
        <w:rPr>
          <w:sz w:val="28"/>
          <w:szCs w:val="28"/>
        </w:rPr>
        <w:t>и</w:t>
      </w:r>
      <w:r w:rsidRPr="0076331D">
        <w:rPr>
          <w:sz w:val="28"/>
          <w:szCs w:val="28"/>
        </w:rPr>
        <w:t xml:space="preserve"> внеплановых проверок, относятся установление требований в извещениях и документациях о закупках, несоответствующих действующему законодательству, а именно:</w:t>
      </w:r>
    </w:p>
    <w:p w:rsidR="00D022A1" w:rsidRDefault="007B54D1" w:rsidP="0004481E">
      <w:pPr>
        <w:pStyle w:val="ConsPlusNormal"/>
        <w:ind w:firstLine="567"/>
        <w:jc w:val="both"/>
        <w:rPr>
          <w:rFonts w:eastAsiaTheme="minorHAnsi"/>
          <w:sz w:val="28"/>
          <w:szCs w:val="28"/>
        </w:rPr>
      </w:pPr>
      <w:r>
        <w:rPr>
          <w:rFonts w:eastAsiaTheme="minorHAnsi"/>
          <w:sz w:val="28"/>
          <w:szCs w:val="28"/>
        </w:rPr>
        <w:t>-</w:t>
      </w:r>
      <w:r w:rsidR="00D022A1" w:rsidRPr="00D022A1">
        <w:rPr>
          <w:rFonts w:eastAsiaTheme="minorHAnsi"/>
          <w:sz w:val="28"/>
          <w:szCs w:val="28"/>
        </w:rPr>
        <w:t xml:space="preserve"> </w:t>
      </w:r>
      <w:r w:rsidR="006F6D1A">
        <w:rPr>
          <w:rFonts w:eastAsiaTheme="minorHAnsi"/>
          <w:sz w:val="28"/>
          <w:szCs w:val="28"/>
        </w:rPr>
        <w:t>в</w:t>
      </w:r>
      <w:r w:rsidR="00D022A1" w:rsidRPr="00D022A1">
        <w:rPr>
          <w:rFonts w:eastAsiaTheme="minorHAnsi"/>
          <w:sz w:val="28"/>
          <w:szCs w:val="28"/>
        </w:rPr>
        <w:t xml:space="preserve"> соответствии с частью 4 статьи 55.17 ГрК РФ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r w:rsidR="0004481E">
        <w:rPr>
          <w:rFonts w:eastAsiaTheme="minorHAnsi"/>
          <w:sz w:val="28"/>
          <w:szCs w:val="28"/>
        </w:rPr>
        <w:t xml:space="preserve">  </w:t>
      </w:r>
      <w:r w:rsidR="00D022A1" w:rsidRPr="00D022A1">
        <w:rPr>
          <w:rFonts w:eastAsiaTheme="minorHAnsi"/>
          <w:sz w:val="28"/>
          <w:szCs w:val="28"/>
        </w:rPr>
        <w:t>В ч. 6 ст. 66 Закона о контрактной системе установлено, что требовать от участника электронного аукциона предоставления иных документов и информации, за исключением предусмотренных частями 3 или 3.1 и 5 данной статьи документов и информации, не допускается.</w:t>
      </w:r>
      <w:r w:rsidR="0004481E">
        <w:rPr>
          <w:rFonts w:eastAsiaTheme="minorHAnsi"/>
          <w:sz w:val="28"/>
          <w:szCs w:val="28"/>
        </w:rPr>
        <w:t xml:space="preserve"> </w:t>
      </w:r>
      <w:r>
        <w:rPr>
          <w:rFonts w:eastAsiaTheme="minorHAnsi"/>
          <w:sz w:val="28"/>
          <w:szCs w:val="28"/>
        </w:rPr>
        <w:t>Обращаем внимание, что а</w:t>
      </w:r>
      <w:r w:rsidR="00D022A1" w:rsidRPr="00D022A1">
        <w:rPr>
          <w:rFonts w:eastAsiaTheme="minorHAnsi"/>
          <w:sz w:val="28"/>
          <w:szCs w:val="28"/>
        </w:rPr>
        <w:t>ктуальность выписки СРО необходима на момент подачи заявки участником, а не на момент окончания сроков подачи заявок. В случае внесения изменений в аукционную документацию и продления сроков подачи заявок участникам закупки необходимо заказывать новую выписку, что недопустимо и противоречит Закону о контрактной системе, а также подобное требование к сроку действия выписки может привести к необоснованному отклонению участника закупки, подавшему заявку на участие в аукционе.</w:t>
      </w:r>
      <w:r>
        <w:rPr>
          <w:rFonts w:eastAsiaTheme="minorHAnsi"/>
          <w:sz w:val="28"/>
          <w:szCs w:val="28"/>
        </w:rPr>
        <w:t xml:space="preserve"> </w:t>
      </w:r>
      <w:r w:rsidR="00D022A1" w:rsidRPr="00D022A1">
        <w:rPr>
          <w:rFonts w:eastAsiaTheme="minorHAnsi"/>
          <w:sz w:val="28"/>
          <w:szCs w:val="28"/>
        </w:rPr>
        <w:t>Аналогичная позиция указана в определении Верховного Суда РФ от 16.12.2020г. № 307-ЭС20-19548 по делу № А52-5056/2019.</w:t>
      </w:r>
      <w:r w:rsidR="0004481E">
        <w:rPr>
          <w:rFonts w:eastAsiaTheme="minorHAnsi"/>
          <w:sz w:val="28"/>
          <w:szCs w:val="28"/>
        </w:rPr>
        <w:t xml:space="preserve"> </w:t>
      </w:r>
      <w:r w:rsidR="00D022A1" w:rsidRPr="00D022A1">
        <w:rPr>
          <w:rFonts w:eastAsiaTheme="minorHAnsi"/>
          <w:sz w:val="28"/>
          <w:szCs w:val="28"/>
        </w:rPr>
        <w:t xml:space="preserve">Таким образом, действия заказчика по установлению вышеуказанного требования о предоставлении в составе вторых частей заявок на участие в аукционе копии выписки из реестра </w:t>
      </w:r>
      <w:r w:rsidR="00D022A1" w:rsidRPr="00D022A1">
        <w:rPr>
          <w:rFonts w:eastAsiaTheme="minorHAnsi"/>
          <w:sz w:val="28"/>
          <w:szCs w:val="28"/>
        </w:rPr>
        <w:lastRenderedPageBreak/>
        <w:t>членов СРО со сроком ее действия на момент окончания подачи заявок на участие в аукционе нарушают ч. 6 ст. 66 Закона о контрактной системе</w:t>
      </w:r>
      <w:r w:rsidR="006F6D1A">
        <w:rPr>
          <w:rFonts w:eastAsiaTheme="minorHAnsi"/>
          <w:sz w:val="28"/>
          <w:szCs w:val="28"/>
        </w:rPr>
        <w:t>;</w:t>
      </w:r>
    </w:p>
    <w:p w:rsidR="00970D53" w:rsidRDefault="007B54D1" w:rsidP="00970D53">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D022A1" w:rsidRPr="00D022A1">
        <w:rPr>
          <w:rFonts w:ascii="Times New Roman" w:eastAsiaTheme="minorHAnsi" w:hAnsi="Times New Roman"/>
          <w:sz w:val="28"/>
          <w:szCs w:val="28"/>
        </w:rPr>
        <w:t xml:space="preserve"> </w:t>
      </w:r>
      <w:r w:rsidR="006F6D1A">
        <w:rPr>
          <w:rFonts w:ascii="Times New Roman" w:eastAsiaTheme="minorHAnsi" w:hAnsi="Times New Roman"/>
          <w:sz w:val="28"/>
          <w:szCs w:val="28"/>
        </w:rPr>
        <w:t>с</w:t>
      </w:r>
      <w:r w:rsidR="00D022A1" w:rsidRPr="00D022A1">
        <w:rPr>
          <w:rFonts w:ascii="Times New Roman" w:eastAsiaTheme="minorHAnsi" w:hAnsi="Times New Roman"/>
          <w:sz w:val="28"/>
          <w:szCs w:val="28"/>
        </w:rPr>
        <w:t xml:space="preserve"> 09.07.2020г. вступили изменения в постановление  Правительства РФ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согласно которым снижен ценовой порог применения данного постановления, так необходимо в закупочной документации по торгам устанавливать требование о наличии у участника закупки опыта выполнения аналогичных работ при  выполнении работ по капитальному ремонту объекта капитального строительства (за исключением линейного объекта),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 (до июля месяца данное постановление применялось если НМЦК превышала 10 млн. рублей для обеспечения нужд субъектов Российской Федерации, муниципальных нужд)</w:t>
      </w:r>
      <w:r w:rsidR="00970D53">
        <w:rPr>
          <w:rFonts w:ascii="Times New Roman" w:eastAsiaTheme="minorHAnsi" w:hAnsi="Times New Roman"/>
          <w:sz w:val="28"/>
          <w:szCs w:val="28"/>
        </w:rPr>
        <w:t>;</w:t>
      </w:r>
      <w:r w:rsidR="006F6D1A">
        <w:rPr>
          <w:rFonts w:ascii="Times New Roman" w:eastAsiaTheme="minorHAnsi" w:hAnsi="Times New Roman"/>
          <w:sz w:val="28"/>
          <w:szCs w:val="28"/>
        </w:rPr>
        <w:t xml:space="preserve"> </w:t>
      </w:r>
      <w:r w:rsidR="00970D53">
        <w:rPr>
          <w:rFonts w:ascii="Times New Roman" w:eastAsiaTheme="minorHAnsi" w:hAnsi="Times New Roman"/>
          <w:sz w:val="28"/>
          <w:szCs w:val="28"/>
        </w:rPr>
        <w:t>скорректирован п</w:t>
      </w:r>
      <w:r w:rsidR="006F6D1A">
        <w:rPr>
          <w:rFonts w:ascii="Times New Roman" w:eastAsiaTheme="minorHAnsi" w:hAnsi="Times New Roman"/>
          <w:sz w:val="28"/>
          <w:szCs w:val="28"/>
        </w:rPr>
        <w:t xml:space="preserve">ериод, за который учитывается строительный опыт, </w:t>
      </w:r>
      <w:hyperlink r:id="rId7" w:history="1">
        <w:r w:rsidR="006F6D1A" w:rsidRPr="00970D53">
          <w:rPr>
            <w:rFonts w:ascii="Times New Roman" w:eastAsiaTheme="minorHAnsi" w:hAnsi="Times New Roman"/>
            <w:sz w:val="28"/>
            <w:szCs w:val="28"/>
          </w:rPr>
          <w:t>увеличили</w:t>
        </w:r>
      </w:hyperlink>
      <w:r w:rsidR="006F6D1A">
        <w:rPr>
          <w:rFonts w:ascii="Times New Roman" w:eastAsiaTheme="minorHAnsi" w:hAnsi="Times New Roman"/>
          <w:sz w:val="28"/>
          <w:szCs w:val="28"/>
        </w:rPr>
        <w:t xml:space="preserve"> с 3 до 5 лет</w:t>
      </w:r>
      <w:r w:rsidR="00970D53">
        <w:rPr>
          <w:rFonts w:ascii="Times New Roman" w:eastAsiaTheme="minorHAnsi" w:hAnsi="Times New Roman"/>
          <w:sz w:val="28"/>
          <w:szCs w:val="28"/>
        </w:rPr>
        <w:t>;</w:t>
      </w:r>
      <w:r w:rsidR="006F6D1A">
        <w:rPr>
          <w:rFonts w:ascii="Times New Roman" w:eastAsiaTheme="minorHAnsi" w:hAnsi="Times New Roman"/>
          <w:sz w:val="28"/>
          <w:szCs w:val="28"/>
        </w:rPr>
        <w:t xml:space="preserve"> </w:t>
      </w:r>
      <w:r w:rsidR="00970D53">
        <w:rPr>
          <w:rFonts w:ascii="Times New Roman" w:eastAsiaTheme="minorHAnsi" w:hAnsi="Times New Roman"/>
          <w:sz w:val="28"/>
          <w:szCs w:val="28"/>
        </w:rPr>
        <w:t>п</w:t>
      </w:r>
      <w:r w:rsidR="00970D53">
        <w:rPr>
          <w:rFonts w:ascii="Times New Roman" w:eastAsiaTheme="minorHAnsi" w:hAnsi="Times New Roman"/>
          <w:sz w:val="28"/>
          <w:szCs w:val="28"/>
        </w:rPr>
        <w:t>ри закупках работ по строительству и реконструкции объектов капитального строительства и линейных объектов исключ</w:t>
      </w:r>
      <w:r w:rsidR="00970D53">
        <w:rPr>
          <w:rFonts w:ascii="Times New Roman" w:eastAsiaTheme="minorHAnsi" w:hAnsi="Times New Roman"/>
          <w:sz w:val="28"/>
          <w:szCs w:val="28"/>
        </w:rPr>
        <w:t>ена</w:t>
      </w:r>
      <w:r w:rsidR="00970D53">
        <w:rPr>
          <w:rFonts w:ascii="Times New Roman" w:eastAsiaTheme="minorHAnsi" w:hAnsi="Times New Roman"/>
          <w:sz w:val="28"/>
          <w:szCs w:val="28"/>
        </w:rPr>
        <w:t xml:space="preserve"> возможность подтверждения соответствия дополнительным требованиям контрактами на капитальный ремонт, снос объектов капитального строительства</w:t>
      </w:r>
      <w:r w:rsidR="00970D53">
        <w:rPr>
          <w:rFonts w:ascii="Times New Roman" w:eastAsiaTheme="minorHAnsi" w:hAnsi="Times New Roman"/>
          <w:sz w:val="28"/>
          <w:szCs w:val="28"/>
        </w:rPr>
        <w:t>;</w:t>
      </w:r>
    </w:p>
    <w:p w:rsidR="007B54D1" w:rsidRPr="00F80E8A" w:rsidRDefault="007B54D1" w:rsidP="007B54D1">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F80E8A">
        <w:rPr>
          <w:rFonts w:ascii="Times New Roman" w:hAnsi="Times New Roman"/>
          <w:sz w:val="28"/>
          <w:szCs w:val="28"/>
          <w:lang w:eastAsia="ru-RU"/>
        </w:rPr>
        <w:t>проекты контрактов в нарушение ч.ч. 6, 6.1 ст. 110.2 Закона о контрактной системе не содержат график выполнения работ, график оплаты выполненных работ по контракту (договору), оформленных надлежащим образом. В соответствии с ч. 7 ст. 110.2 Закона о контрактной системе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 Приказом Минстроя России от 05.06.2018</w:t>
      </w:r>
      <w:r>
        <w:rPr>
          <w:rFonts w:ascii="Times New Roman" w:hAnsi="Times New Roman"/>
          <w:sz w:val="28"/>
          <w:szCs w:val="28"/>
          <w:lang w:eastAsia="ru-RU"/>
        </w:rPr>
        <w:t xml:space="preserve"> </w:t>
      </w:r>
      <w:r w:rsidRPr="00F80E8A">
        <w:rPr>
          <w:rFonts w:ascii="Times New Roman" w:hAnsi="Times New Roman"/>
          <w:sz w:val="28"/>
          <w:szCs w:val="28"/>
          <w:lang w:eastAsia="ru-RU"/>
        </w:rPr>
        <w:t>№ 336/пр утверждена Методика составления графика выполнения строительно-монтажных работ и графика оплаты выполненных по контракту (договору), предметом которого являются строительство, реконструкция объектов капитального строительства, работ. Однако, заказчики не всегда строго придерживаются форм графиков выполнения работ, оплаты выполненных работ по контракту/договору</w:t>
      </w:r>
      <w:r w:rsidR="006F6D1A">
        <w:rPr>
          <w:rFonts w:ascii="Times New Roman" w:hAnsi="Times New Roman"/>
          <w:sz w:val="28"/>
          <w:szCs w:val="28"/>
          <w:lang w:eastAsia="ru-RU"/>
        </w:rPr>
        <w:t xml:space="preserve"> (либо не заполняют форму, указывают только наименование столбцов)</w:t>
      </w:r>
      <w:r w:rsidRPr="00F80E8A">
        <w:rPr>
          <w:rFonts w:ascii="Times New Roman" w:hAnsi="Times New Roman"/>
          <w:sz w:val="28"/>
          <w:szCs w:val="28"/>
          <w:lang w:eastAsia="ru-RU"/>
        </w:rPr>
        <w:t>;</w:t>
      </w:r>
    </w:p>
    <w:p w:rsidR="007B54D1" w:rsidRPr="00F80E8A" w:rsidRDefault="007B54D1" w:rsidP="007B54D1">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F80E8A">
        <w:rPr>
          <w:rFonts w:ascii="Times New Roman" w:hAnsi="Times New Roman"/>
          <w:sz w:val="28"/>
          <w:szCs w:val="28"/>
          <w:lang w:eastAsia="ru-RU"/>
        </w:rPr>
        <w:t xml:space="preserve">нарушение ст. 33 Закона о контрактной системе в части правил описания объекта закупки (установление недействующих ГОСТов, стандартов; указание несуществующих единиц измерения, ошибки в </w:t>
      </w:r>
      <w:r w:rsidRPr="00F80E8A">
        <w:rPr>
          <w:rFonts w:ascii="Times New Roman" w:hAnsi="Times New Roman"/>
          <w:sz w:val="28"/>
          <w:szCs w:val="28"/>
          <w:lang w:eastAsia="ru-RU"/>
        </w:rPr>
        <w:lastRenderedPageBreak/>
        <w:t>описании технических характеристик товара (включение в описание объекта закупки значений, которые заведомо не соответствуют стандарту), приводящие к неоднозначному толкованию требований участниками закупок, размещение в аукционной документации  ПСД не в полном объеме, либо не размещение ПСД);</w:t>
      </w:r>
    </w:p>
    <w:p w:rsidR="000707B6" w:rsidRDefault="007B54D1" w:rsidP="000707B6">
      <w:pPr>
        <w:spacing w:line="240" w:lineRule="auto"/>
        <w:ind w:firstLine="567"/>
        <w:jc w:val="both"/>
        <w:rPr>
          <w:rFonts w:ascii="Times New Roman" w:hAnsi="Times New Roman"/>
          <w:sz w:val="28"/>
          <w:szCs w:val="28"/>
          <w:lang w:eastAsia="ru-RU"/>
        </w:rPr>
      </w:pPr>
      <w:r>
        <w:rPr>
          <w:b/>
          <w:sz w:val="28"/>
          <w:szCs w:val="28"/>
        </w:rPr>
        <w:t xml:space="preserve">- </w:t>
      </w:r>
      <w:r w:rsidRPr="007B54D1">
        <w:rPr>
          <w:rFonts w:ascii="Times New Roman" w:hAnsi="Times New Roman"/>
          <w:sz w:val="28"/>
          <w:szCs w:val="28"/>
          <w:lang w:eastAsia="ru-RU"/>
        </w:rPr>
        <w:t>нарушение ст. 14 Закона о контрактной системе</w:t>
      </w:r>
      <w:r w:rsidR="006F6D1A">
        <w:rPr>
          <w:rFonts w:ascii="Times New Roman" w:hAnsi="Times New Roman"/>
          <w:sz w:val="28"/>
          <w:szCs w:val="28"/>
          <w:lang w:eastAsia="ru-RU"/>
        </w:rPr>
        <w:t xml:space="preserve"> в части </w:t>
      </w:r>
      <w:r w:rsidRPr="007B54D1">
        <w:rPr>
          <w:rFonts w:ascii="Times New Roman" w:hAnsi="Times New Roman"/>
          <w:sz w:val="28"/>
          <w:szCs w:val="28"/>
          <w:lang w:eastAsia="ru-RU"/>
        </w:rPr>
        <w:t>объединения в один предмет закупки товаров</w:t>
      </w:r>
      <w:r w:rsidR="000707B6">
        <w:rPr>
          <w:rFonts w:ascii="Times New Roman" w:hAnsi="Times New Roman"/>
          <w:sz w:val="28"/>
          <w:szCs w:val="28"/>
          <w:lang w:eastAsia="ru-RU"/>
        </w:rPr>
        <w:t xml:space="preserve"> например:</w:t>
      </w:r>
      <w:r w:rsidRPr="007B54D1">
        <w:rPr>
          <w:rFonts w:ascii="Times New Roman" w:hAnsi="Times New Roman"/>
          <w:sz w:val="28"/>
          <w:szCs w:val="28"/>
          <w:lang w:eastAsia="ru-RU"/>
        </w:rPr>
        <w:t xml:space="preserve"> включенных в перечни постановлений </w:t>
      </w:r>
      <w:r w:rsidR="000707B6">
        <w:rPr>
          <w:rFonts w:ascii="Times New Roman" w:hAnsi="Times New Roman"/>
          <w:sz w:val="28"/>
          <w:szCs w:val="28"/>
          <w:lang w:eastAsia="ru-RU"/>
        </w:rPr>
        <w:t xml:space="preserve">Правительства РФ </w:t>
      </w:r>
      <w:r w:rsidRPr="007B54D1">
        <w:rPr>
          <w:rFonts w:ascii="Times New Roman" w:hAnsi="Times New Roman"/>
          <w:sz w:val="28"/>
          <w:szCs w:val="28"/>
          <w:lang w:eastAsia="ru-RU"/>
        </w:rPr>
        <w:t>№616 и № 617, приказа Минфина №126н, и не включенных в них.</w:t>
      </w:r>
    </w:p>
    <w:p w:rsidR="002A4737" w:rsidRPr="000707B6" w:rsidRDefault="00C979EF" w:rsidP="000707B6">
      <w:pPr>
        <w:spacing w:line="240" w:lineRule="auto"/>
        <w:ind w:firstLine="567"/>
        <w:jc w:val="both"/>
        <w:rPr>
          <w:rFonts w:ascii="Times New Roman" w:hAnsi="Times New Roman"/>
          <w:b/>
          <w:sz w:val="28"/>
          <w:szCs w:val="28"/>
          <w:lang w:eastAsia="ru-RU"/>
        </w:rPr>
      </w:pPr>
      <w:r w:rsidRPr="000707B6">
        <w:rPr>
          <w:rFonts w:ascii="Times New Roman" w:hAnsi="Times New Roman"/>
          <w:b/>
          <w:sz w:val="28"/>
          <w:szCs w:val="28"/>
          <w:lang w:eastAsia="ru-RU"/>
        </w:rPr>
        <w:t>П</w:t>
      </w:r>
      <w:r w:rsidR="002A4737" w:rsidRPr="000707B6">
        <w:rPr>
          <w:rFonts w:ascii="Times New Roman" w:hAnsi="Times New Roman"/>
          <w:b/>
          <w:sz w:val="28"/>
          <w:szCs w:val="28"/>
          <w:lang w:eastAsia="ru-RU"/>
        </w:rPr>
        <w:t>риоритетным направлением в контрольной работе попрежнему является контроль за закупками, осуществляемыми в рамках национальных проектов.</w:t>
      </w:r>
    </w:p>
    <w:p w:rsidR="00F80E8A" w:rsidRPr="004B017F" w:rsidRDefault="00F80E8A" w:rsidP="00890E47">
      <w:pPr>
        <w:spacing w:after="0" w:line="240" w:lineRule="auto"/>
        <w:ind w:firstLine="567"/>
        <w:jc w:val="both"/>
        <w:rPr>
          <w:rFonts w:ascii="Times New Roman" w:hAnsi="Times New Roman"/>
          <w:sz w:val="28"/>
          <w:szCs w:val="28"/>
          <w:lang w:eastAsia="ru-RU"/>
        </w:rPr>
      </w:pPr>
      <w:r w:rsidRPr="004B017F">
        <w:rPr>
          <w:rFonts w:ascii="Times New Roman" w:hAnsi="Times New Roman"/>
          <w:sz w:val="28"/>
          <w:szCs w:val="28"/>
          <w:lang w:eastAsia="ru-RU"/>
        </w:rPr>
        <w:t>В 20</w:t>
      </w:r>
      <w:r w:rsidR="00C8304C" w:rsidRPr="004B017F">
        <w:rPr>
          <w:rFonts w:ascii="Times New Roman" w:hAnsi="Times New Roman"/>
          <w:sz w:val="28"/>
          <w:szCs w:val="28"/>
          <w:lang w:eastAsia="ru-RU"/>
        </w:rPr>
        <w:t>20</w:t>
      </w:r>
      <w:r w:rsidRPr="004B017F">
        <w:rPr>
          <w:rFonts w:ascii="Times New Roman" w:hAnsi="Times New Roman"/>
          <w:sz w:val="28"/>
          <w:szCs w:val="28"/>
          <w:lang w:eastAsia="ru-RU"/>
        </w:rPr>
        <w:t xml:space="preserve"> году Республика Алтай участвовала в 10 Национальных проектах, в 45 Региональных программах. Муниципальный уровень участвовал в 9 Национальных проектах, 17 Региональных программах. Бюджетные средства в рамках НП предусмотрены в сумме 4198,204 млн. руб. </w:t>
      </w:r>
    </w:p>
    <w:p w:rsidR="00890E47" w:rsidRPr="004B017F" w:rsidRDefault="00890E47" w:rsidP="00890E47">
      <w:pPr>
        <w:spacing w:after="0" w:line="240" w:lineRule="auto"/>
        <w:ind w:firstLine="709"/>
        <w:jc w:val="both"/>
        <w:rPr>
          <w:rFonts w:ascii="Times New Roman" w:hAnsi="Times New Roman"/>
          <w:sz w:val="28"/>
          <w:szCs w:val="28"/>
          <w:lang w:eastAsia="ru-RU"/>
        </w:rPr>
      </w:pPr>
      <w:r w:rsidRPr="004B017F">
        <w:rPr>
          <w:rFonts w:ascii="Times New Roman" w:hAnsi="Times New Roman"/>
          <w:sz w:val="28"/>
          <w:szCs w:val="28"/>
          <w:lang w:eastAsia="ru-RU"/>
        </w:rPr>
        <w:t>С июня 2019 года территориальными органами ФАС России обеспечивается выполнение поручения ФАС России (от 13.06.2019г.                     № МЕ/49839-ПР/19) об усилении контроля за соблюдением законодательства о контрактной системе при осуществлении закупок в рамках реализации национальных проектов.</w:t>
      </w:r>
    </w:p>
    <w:p w:rsidR="00890E47" w:rsidRPr="004B017F" w:rsidRDefault="00890E47" w:rsidP="00890E47">
      <w:pPr>
        <w:spacing w:after="0" w:line="240" w:lineRule="auto"/>
        <w:ind w:firstLine="709"/>
        <w:jc w:val="both"/>
        <w:rPr>
          <w:rFonts w:ascii="Times New Roman" w:hAnsi="Times New Roman"/>
          <w:sz w:val="28"/>
          <w:szCs w:val="28"/>
          <w:lang w:eastAsia="ru-RU"/>
        </w:rPr>
      </w:pPr>
      <w:r w:rsidRPr="004B017F">
        <w:rPr>
          <w:rFonts w:ascii="Times New Roman" w:hAnsi="Times New Roman"/>
          <w:sz w:val="28"/>
          <w:szCs w:val="28"/>
          <w:lang w:eastAsia="ru-RU"/>
        </w:rPr>
        <w:t>Так, за 2020г. УФАС по РА рассмотрело 33 жалобы на закупки, осуществленные в рамках реализации национальных проектов (из них признаны обоснованными (в том числе частично обоснованными) 17 жалоб):</w:t>
      </w:r>
    </w:p>
    <w:p w:rsidR="00890E47" w:rsidRPr="004B017F" w:rsidRDefault="00890E47" w:rsidP="00890E47">
      <w:pPr>
        <w:spacing w:after="0" w:line="240" w:lineRule="auto"/>
        <w:ind w:firstLine="709"/>
        <w:rPr>
          <w:rFonts w:ascii="Times New Roman" w:hAnsi="Times New Roman"/>
          <w:sz w:val="28"/>
          <w:szCs w:val="28"/>
          <w:lang w:eastAsia="ru-RU"/>
        </w:rPr>
      </w:pPr>
      <w:r w:rsidRPr="004B017F">
        <w:rPr>
          <w:rFonts w:ascii="Times New Roman" w:hAnsi="Times New Roman"/>
          <w:sz w:val="28"/>
          <w:szCs w:val="28"/>
          <w:lang w:eastAsia="ru-RU"/>
        </w:rPr>
        <w:t>-</w:t>
      </w:r>
      <w:r w:rsidRPr="004B017F">
        <w:rPr>
          <w:rFonts w:ascii="Times New Roman" w:hAnsi="Times New Roman"/>
          <w:sz w:val="28"/>
          <w:szCs w:val="28"/>
          <w:lang w:eastAsia="ru-RU"/>
        </w:rPr>
        <w:tab/>
        <w:t>демография -12;</w:t>
      </w:r>
    </w:p>
    <w:p w:rsidR="00890E47" w:rsidRPr="004B017F" w:rsidRDefault="00890E47" w:rsidP="00890E47">
      <w:pPr>
        <w:spacing w:after="0" w:line="240" w:lineRule="auto"/>
        <w:ind w:firstLine="709"/>
        <w:rPr>
          <w:rFonts w:ascii="Times New Roman" w:hAnsi="Times New Roman"/>
          <w:sz w:val="28"/>
          <w:szCs w:val="28"/>
          <w:lang w:eastAsia="ru-RU"/>
        </w:rPr>
      </w:pPr>
      <w:r w:rsidRPr="004B017F">
        <w:rPr>
          <w:rFonts w:ascii="Times New Roman" w:hAnsi="Times New Roman"/>
          <w:sz w:val="28"/>
          <w:szCs w:val="28"/>
          <w:lang w:eastAsia="ru-RU"/>
        </w:rPr>
        <w:t>-</w:t>
      </w:r>
      <w:r w:rsidRPr="004B017F">
        <w:rPr>
          <w:rFonts w:ascii="Times New Roman" w:hAnsi="Times New Roman"/>
          <w:sz w:val="28"/>
          <w:szCs w:val="28"/>
          <w:lang w:eastAsia="ru-RU"/>
        </w:rPr>
        <w:tab/>
        <w:t>здравоохранение - 3;</w:t>
      </w:r>
    </w:p>
    <w:p w:rsidR="00890E47" w:rsidRPr="004B017F" w:rsidRDefault="00890E47" w:rsidP="00890E47">
      <w:pPr>
        <w:spacing w:after="0" w:line="240" w:lineRule="auto"/>
        <w:ind w:firstLine="709"/>
        <w:rPr>
          <w:rFonts w:ascii="Times New Roman" w:hAnsi="Times New Roman"/>
          <w:sz w:val="28"/>
          <w:szCs w:val="28"/>
          <w:lang w:eastAsia="ru-RU"/>
        </w:rPr>
      </w:pPr>
      <w:r w:rsidRPr="004B017F">
        <w:rPr>
          <w:rFonts w:ascii="Times New Roman" w:hAnsi="Times New Roman"/>
          <w:sz w:val="28"/>
          <w:szCs w:val="28"/>
          <w:lang w:eastAsia="ru-RU"/>
        </w:rPr>
        <w:t>-</w:t>
      </w:r>
      <w:r w:rsidRPr="004B017F">
        <w:rPr>
          <w:rFonts w:ascii="Times New Roman" w:hAnsi="Times New Roman"/>
          <w:sz w:val="28"/>
          <w:szCs w:val="28"/>
          <w:lang w:eastAsia="ru-RU"/>
        </w:rPr>
        <w:tab/>
        <w:t>образование - 0;</w:t>
      </w:r>
    </w:p>
    <w:p w:rsidR="00890E47" w:rsidRPr="004B017F" w:rsidRDefault="00890E47" w:rsidP="00890E47">
      <w:pPr>
        <w:spacing w:after="0" w:line="240" w:lineRule="auto"/>
        <w:ind w:firstLine="709"/>
        <w:rPr>
          <w:rFonts w:ascii="Times New Roman" w:hAnsi="Times New Roman"/>
          <w:sz w:val="28"/>
          <w:szCs w:val="28"/>
          <w:lang w:eastAsia="ru-RU"/>
        </w:rPr>
      </w:pPr>
      <w:r w:rsidRPr="004B017F">
        <w:rPr>
          <w:rFonts w:ascii="Times New Roman" w:hAnsi="Times New Roman"/>
          <w:sz w:val="28"/>
          <w:szCs w:val="28"/>
          <w:lang w:eastAsia="ru-RU"/>
        </w:rPr>
        <w:t>-</w:t>
      </w:r>
      <w:r w:rsidRPr="004B017F">
        <w:rPr>
          <w:rFonts w:ascii="Times New Roman" w:hAnsi="Times New Roman"/>
          <w:sz w:val="28"/>
          <w:szCs w:val="28"/>
          <w:lang w:eastAsia="ru-RU"/>
        </w:rPr>
        <w:tab/>
        <w:t>культура - 2;</w:t>
      </w:r>
    </w:p>
    <w:p w:rsidR="00890E47" w:rsidRPr="004B017F" w:rsidRDefault="00890E47" w:rsidP="00890E47">
      <w:pPr>
        <w:spacing w:after="0" w:line="240" w:lineRule="auto"/>
        <w:ind w:firstLine="709"/>
        <w:rPr>
          <w:rFonts w:ascii="Times New Roman" w:hAnsi="Times New Roman"/>
          <w:sz w:val="28"/>
          <w:szCs w:val="28"/>
          <w:lang w:eastAsia="ru-RU"/>
        </w:rPr>
      </w:pPr>
      <w:r w:rsidRPr="004B017F">
        <w:rPr>
          <w:rFonts w:ascii="Times New Roman" w:hAnsi="Times New Roman"/>
          <w:sz w:val="28"/>
          <w:szCs w:val="28"/>
          <w:lang w:eastAsia="ru-RU"/>
        </w:rPr>
        <w:t>-</w:t>
      </w:r>
      <w:r w:rsidRPr="004B017F">
        <w:rPr>
          <w:rFonts w:ascii="Times New Roman" w:hAnsi="Times New Roman"/>
          <w:sz w:val="28"/>
          <w:szCs w:val="28"/>
          <w:lang w:eastAsia="ru-RU"/>
        </w:rPr>
        <w:tab/>
        <w:t>жилье и городская среда - 3;</w:t>
      </w:r>
    </w:p>
    <w:p w:rsidR="00890E47" w:rsidRPr="004B017F" w:rsidRDefault="00890E47" w:rsidP="00890E47">
      <w:pPr>
        <w:spacing w:after="0" w:line="240" w:lineRule="auto"/>
        <w:ind w:firstLine="709"/>
        <w:rPr>
          <w:rFonts w:ascii="Times New Roman" w:hAnsi="Times New Roman"/>
          <w:sz w:val="28"/>
          <w:szCs w:val="28"/>
          <w:lang w:eastAsia="ru-RU"/>
        </w:rPr>
      </w:pPr>
      <w:r w:rsidRPr="004B017F">
        <w:rPr>
          <w:rFonts w:ascii="Times New Roman" w:hAnsi="Times New Roman"/>
          <w:sz w:val="28"/>
          <w:szCs w:val="28"/>
          <w:lang w:eastAsia="ru-RU"/>
        </w:rPr>
        <w:t>-</w:t>
      </w:r>
      <w:r w:rsidRPr="004B017F">
        <w:rPr>
          <w:rFonts w:ascii="Times New Roman" w:hAnsi="Times New Roman"/>
          <w:sz w:val="28"/>
          <w:szCs w:val="28"/>
          <w:lang w:eastAsia="ru-RU"/>
        </w:rPr>
        <w:tab/>
        <w:t>экология - 1;</w:t>
      </w:r>
    </w:p>
    <w:p w:rsidR="00890E47" w:rsidRPr="004B017F" w:rsidRDefault="00890E47" w:rsidP="00890E47">
      <w:pPr>
        <w:spacing w:after="0" w:line="240" w:lineRule="auto"/>
        <w:ind w:firstLine="709"/>
        <w:rPr>
          <w:rFonts w:ascii="Times New Roman" w:hAnsi="Times New Roman"/>
          <w:sz w:val="28"/>
          <w:szCs w:val="28"/>
          <w:lang w:eastAsia="ru-RU"/>
        </w:rPr>
      </w:pPr>
      <w:r w:rsidRPr="004B017F">
        <w:rPr>
          <w:rFonts w:ascii="Times New Roman" w:hAnsi="Times New Roman"/>
          <w:sz w:val="28"/>
          <w:szCs w:val="28"/>
          <w:lang w:eastAsia="ru-RU"/>
        </w:rPr>
        <w:t>-</w:t>
      </w:r>
      <w:r w:rsidRPr="004B017F">
        <w:rPr>
          <w:rFonts w:ascii="Times New Roman" w:hAnsi="Times New Roman"/>
          <w:sz w:val="28"/>
          <w:szCs w:val="28"/>
          <w:lang w:eastAsia="ru-RU"/>
        </w:rPr>
        <w:tab/>
        <w:t>безопасные и качественные автомобильные дороги - 12.</w:t>
      </w:r>
    </w:p>
    <w:p w:rsidR="00890E47" w:rsidRPr="004B017F" w:rsidRDefault="00890E47" w:rsidP="00890E47">
      <w:pPr>
        <w:spacing w:after="0" w:line="240" w:lineRule="auto"/>
        <w:ind w:firstLine="709"/>
        <w:jc w:val="both"/>
        <w:rPr>
          <w:rFonts w:ascii="Times New Roman" w:hAnsi="Times New Roman"/>
          <w:sz w:val="28"/>
          <w:szCs w:val="28"/>
          <w:lang w:eastAsia="ru-RU"/>
        </w:rPr>
      </w:pPr>
      <w:r w:rsidRPr="004B017F">
        <w:rPr>
          <w:rFonts w:ascii="Times New Roman" w:hAnsi="Times New Roman"/>
          <w:sz w:val="28"/>
          <w:szCs w:val="28"/>
          <w:lang w:eastAsia="ru-RU"/>
        </w:rPr>
        <w:t>По результатам рассмотрения</w:t>
      </w:r>
      <w:r w:rsidR="002A4737" w:rsidRPr="004B017F">
        <w:rPr>
          <w:rFonts w:ascii="Times New Roman" w:hAnsi="Times New Roman"/>
          <w:sz w:val="28"/>
          <w:szCs w:val="28"/>
          <w:lang w:eastAsia="ru-RU"/>
        </w:rPr>
        <w:t xml:space="preserve"> данных</w:t>
      </w:r>
      <w:r w:rsidRPr="004B017F">
        <w:rPr>
          <w:rFonts w:ascii="Times New Roman" w:hAnsi="Times New Roman"/>
          <w:sz w:val="28"/>
          <w:szCs w:val="28"/>
          <w:lang w:eastAsia="ru-RU"/>
        </w:rPr>
        <w:t xml:space="preserve"> жалоб выдано 10 предписаний об устранении нарушений Федерального закона № 44-ФЗ от 05.04.2013г. «О контрактной системе в сфере закупок товаров, работ, услуг для обеспечения государственных и муниципальных нужд».</w:t>
      </w:r>
    </w:p>
    <w:p w:rsidR="00890E47" w:rsidRPr="004B017F" w:rsidRDefault="00911CA9" w:rsidP="00890E47">
      <w:pPr>
        <w:spacing w:after="0" w:line="240" w:lineRule="auto"/>
        <w:ind w:firstLine="709"/>
        <w:jc w:val="both"/>
        <w:rPr>
          <w:rFonts w:ascii="Times New Roman" w:hAnsi="Times New Roman"/>
          <w:sz w:val="28"/>
          <w:szCs w:val="28"/>
          <w:lang w:eastAsia="ru-RU"/>
        </w:rPr>
      </w:pPr>
      <w:r w:rsidRPr="004B017F">
        <w:rPr>
          <w:rFonts w:ascii="Times New Roman" w:hAnsi="Times New Roman"/>
          <w:sz w:val="28"/>
          <w:szCs w:val="28"/>
          <w:lang w:eastAsia="ru-RU"/>
        </w:rPr>
        <w:t>В</w:t>
      </w:r>
      <w:r w:rsidR="00890E47" w:rsidRPr="004B017F">
        <w:rPr>
          <w:rFonts w:ascii="Times New Roman" w:hAnsi="Times New Roman"/>
          <w:sz w:val="28"/>
          <w:szCs w:val="28"/>
          <w:lang w:eastAsia="ru-RU"/>
        </w:rPr>
        <w:t xml:space="preserve"> 2020г. управлением проведено 60 внеплановых камеральных проверок </w:t>
      </w:r>
      <w:r w:rsidRPr="004B017F">
        <w:rPr>
          <w:rFonts w:ascii="Times New Roman" w:hAnsi="Times New Roman"/>
          <w:sz w:val="28"/>
          <w:szCs w:val="28"/>
          <w:lang w:eastAsia="ru-RU"/>
        </w:rPr>
        <w:t xml:space="preserve">закупок по национальным проектам </w:t>
      </w:r>
      <w:r w:rsidR="00890E47" w:rsidRPr="004B017F">
        <w:rPr>
          <w:rFonts w:ascii="Times New Roman" w:hAnsi="Times New Roman"/>
          <w:sz w:val="28"/>
          <w:szCs w:val="28"/>
          <w:lang w:eastAsia="ru-RU"/>
        </w:rPr>
        <w:t>(демография - 14, безопасные и качественные дороги - 10, жилье и городская среда - 12, экология - 9, здравоохранение - 4, образование - 9, культура - 2). По 16 проверкам нарушений законодательства о контрактной системе не установлено. По результатам 3</w:t>
      </w:r>
      <w:r w:rsidRPr="004B017F">
        <w:rPr>
          <w:rFonts w:ascii="Times New Roman" w:hAnsi="Times New Roman"/>
          <w:sz w:val="28"/>
          <w:szCs w:val="28"/>
          <w:lang w:eastAsia="ru-RU"/>
        </w:rPr>
        <w:t>8</w:t>
      </w:r>
      <w:r w:rsidR="00890E47" w:rsidRPr="004B017F">
        <w:rPr>
          <w:rFonts w:ascii="Times New Roman" w:hAnsi="Times New Roman"/>
          <w:sz w:val="28"/>
          <w:szCs w:val="28"/>
          <w:lang w:eastAsia="ru-RU"/>
        </w:rPr>
        <w:t xml:space="preserve"> проверок, в которых УФАС по РА выявлены нарушения, должностные лица привлечены к административной ответственности (в том числе по материалам прокуратуры). По 6 проверкам административные </w:t>
      </w:r>
      <w:r w:rsidR="00890E47" w:rsidRPr="004B017F">
        <w:rPr>
          <w:rFonts w:ascii="Times New Roman" w:hAnsi="Times New Roman"/>
          <w:sz w:val="28"/>
          <w:szCs w:val="28"/>
          <w:lang w:eastAsia="ru-RU"/>
        </w:rPr>
        <w:lastRenderedPageBreak/>
        <w:t>производства в отношении виновных лиц прекращены в связи с малозначительностью.</w:t>
      </w:r>
    </w:p>
    <w:p w:rsidR="00890E47" w:rsidRDefault="00890E47" w:rsidP="00890E47">
      <w:pPr>
        <w:spacing w:after="0" w:line="240" w:lineRule="auto"/>
        <w:ind w:firstLine="709"/>
        <w:jc w:val="both"/>
        <w:rPr>
          <w:rFonts w:ascii="Times New Roman" w:hAnsi="Times New Roman"/>
          <w:sz w:val="28"/>
          <w:szCs w:val="28"/>
          <w:lang w:eastAsia="ru-RU"/>
        </w:rPr>
      </w:pPr>
      <w:r w:rsidRPr="004B017F">
        <w:rPr>
          <w:rFonts w:ascii="Times New Roman" w:hAnsi="Times New Roman"/>
          <w:sz w:val="28"/>
          <w:szCs w:val="28"/>
          <w:lang w:eastAsia="ru-RU"/>
        </w:rPr>
        <w:t>Всего за 2020 год по нарушениям Закона о контрактной системе при реализации национальных проектов привлечены к административной ответственности 60 должностных лиц, на общую сумму 1034480 рублей.</w:t>
      </w:r>
    </w:p>
    <w:p w:rsidR="00970D53" w:rsidRPr="004B017F" w:rsidRDefault="00970D53" w:rsidP="00970D5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w:t>
      </w:r>
      <w:r w:rsidRPr="004B017F">
        <w:rPr>
          <w:rFonts w:ascii="Times New Roman" w:hAnsi="Times New Roman"/>
          <w:sz w:val="28"/>
          <w:szCs w:val="28"/>
          <w:lang w:eastAsia="ru-RU"/>
        </w:rPr>
        <w:t>а</w:t>
      </w:r>
      <w:r>
        <w:rPr>
          <w:rFonts w:ascii="Times New Roman" w:hAnsi="Times New Roman"/>
          <w:sz w:val="28"/>
          <w:szCs w:val="28"/>
          <w:lang w:eastAsia="ru-RU"/>
        </w:rPr>
        <w:t xml:space="preserve"> первый квартал </w:t>
      </w:r>
      <w:r w:rsidRPr="004B017F">
        <w:rPr>
          <w:rFonts w:ascii="Times New Roman" w:hAnsi="Times New Roman"/>
          <w:sz w:val="28"/>
          <w:szCs w:val="28"/>
          <w:lang w:eastAsia="ru-RU"/>
        </w:rPr>
        <w:t>202</w:t>
      </w:r>
      <w:r>
        <w:rPr>
          <w:rFonts w:ascii="Times New Roman" w:hAnsi="Times New Roman"/>
          <w:sz w:val="28"/>
          <w:szCs w:val="28"/>
          <w:lang w:eastAsia="ru-RU"/>
        </w:rPr>
        <w:t>1</w:t>
      </w:r>
      <w:r w:rsidRPr="004B017F">
        <w:rPr>
          <w:rFonts w:ascii="Times New Roman" w:hAnsi="Times New Roman"/>
          <w:sz w:val="28"/>
          <w:szCs w:val="28"/>
          <w:lang w:eastAsia="ru-RU"/>
        </w:rPr>
        <w:t xml:space="preserve">г. УФАС по РА рассмотрело </w:t>
      </w:r>
      <w:r w:rsidR="00867C21">
        <w:rPr>
          <w:rFonts w:ascii="Times New Roman" w:hAnsi="Times New Roman"/>
          <w:sz w:val="28"/>
          <w:szCs w:val="28"/>
          <w:lang w:eastAsia="ru-RU"/>
        </w:rPr>
        <w:t>10</w:t>
      </w:r>
      <w:r w:rsidRPr="004B017F">
        <w:rPr>
          <w:rFonts w:ascii="Times New Roman" w:hAnsi="Times New Roman"/>
          <w:sz w:val="28"/>
          <w:szCs w:val="28"/>
          <w:lang w:eastAsia="ru-RU"/>
        </w:rPr>
        <w:t xml:space="preserve"> жалоб на закупки, осуществленные в рамках реализации национальных проектов (из них признаны обоснованными (в том числе частично обоснованными) </w:t>
      </w:r>
      <w:r w:rsidR="00867C21">
        <w:rPr>
          <w:rFonts w:ascii="Times New Roman" w:hAnsi="Times New Roman"/>
          <w:sz w:val="28"/>
          <w:szCs w:val="28"/>
          <w:lang w:eastAsia="ru-RU"/>
        </w:rPr>
        <w:t>5</w:t>
      </w:r>
      <w:r w:rsidRPr="004B017F">
        <w:rPr>
          <w:rFonts w:ascii="Times New Roman" w:hAnsi="Times New Roman"/>
          <w:sz w:val="28"/>
          <w:szCs w:val="28"/>
          <w:lang w:eastAsia="ru-RU"/>
        </w:rPr>
        <w:t xml:space="preserve"> жалоб):</w:t>
      </w:r>
    </w:p>
    <w:p w:rsidR="00970D53" w:rsidRPr="004B017F" w:rsidRDefault="00970D53" w:rsidP="00970D53">
      <w:pPr>
        <w:spacing w:after="0" w:line="240" w:lineRule="auto"/>
        <w:ind w:firstLine="709"/>
        <w:rPr>
          <w:rFonts w:ascii="Times New Roman" w:hAnsi="Times New Roman"/>
          <w:sz w:val="28"/>
          <w:szCs w:val="28"/>
          <w:lang w:eastAsia="ru-RU"/>
        </w:rPr>
      </w:pPr>
      <w:r w:rsidRPr="004B017F">
        <w:rPr>
          <w:rFonts w:ascii="Times New Roman" w:hAnsi="Times New Roman"/>
          <w:sz w:val="28"/>
          <w:szCs w:val="28"/>
          <w:lang w:eastAsia="ru-RU"/>
        </w:rPr>
        <w:t>-</w:t>
      </w:r>
      <w:r w:rsidRPr="004B017F">
        <w:rPr>
          <w:rFonts w:ascii="Times New Roman" w:hAnsi="Times New Roman"/>
          <w:sz w:val="28"/>
          <w:szCs w:val="28"/>
          <w:lang w:eastAsia="ru-RU"/>
        </w:rPr>
        <w:tab/>
        <w:t>демография -2;</w:t>
      </w:r>
    </w:p>
    <w:p w:rsidR="00970D53" w:rsidRPr="004B017F" w:rsidRDefault="00970D53" w:rsidP="00970D53">
      <w:pPr>
        <w:spacing w:after="0" w:line="240" w:lineRule="auto"/>
        <w:ind w:firstLine="709"/>
        <w:rPr>
          <w:rFonts w:ascii="Times New Roman" w:hAnsi="Times New Roman"/>
          <w:sz w:val="28"/>
          <w:szCs w:val="28"/>
          <w:lang w:eastAsia="ru-RU"/>
        </w:rPr>
      </w:pPr>
      <w:r w:rsidRPr="004B017F">
        <w:rPr>
          <w:rFonts w:ascii="Times New Roman" w:hAnsi="Times New Roman"/>
          <w:sz w:val="28"/>
          <w:szCs w:val="28"/>
          <w:lang w:eastAsia="ru-RU"/>
        </w:rPr>
        <w:t>-</w:t>
      </w:r>
      <w:r w:rsidRPr="004B017F">
        <w:rPr>
          <w:rFonts w:ascii="Times New Roman" w:hAnsi="Times New Roman"/>
          <w:sz w:val="28"/>
          <w:szCs w:val="28"/>
          <w:lang w:eastAsia="ru-RU"/>
        </w:rPr>
        <w:tab/>
        <w:t xml:space="preserve">здравоохранение - </w:t>
      </w:r>
      <w:r w:rsidR="00867C21">
        <w:rPr>
          <w:rFonts w:ascii="Times New Roman" w:hAnsi="Times New Roman"/>
          <w:sz w:val="28"/>
          <w:szCs w:val="28"/>
          <w:lang w:eastAsia="ru-RU"/>
        </w:rPr>
        <w:t>0</w:t>
      </w:r>
      <w:r w:rsidRPr="004B017F">
        <w:rPr>
          <w:rFonts w:ascii="Times New Roman" w:hAnsi="Times New Roman"/>
          <w:sz w:val="28"/>
          <w:szCs w:val="28"/>
          <w:lang w:eastAsia="ru-RU"/>
        </w:rPr>
        <w:t>;</w:t>
      </w:r>
    </w:p>
    <w:p w:rsidR="00970D53" w:rsidRPr="004B017F" w:rsidRDefault="00970D53" w:rsidP="00970D53">
      <w:pPr>
        <w:spacing w:after="0" w:line="240" w:lineRule="auto"/>
        <w:ind w:firstLine="709"/>
        <w:rPr>
          <w:rFonts w:ascii="Times New Roman" w:hAnsi="Times New Roman"/>
          <w:sz w:val="28"/>
          <w:szCs w:val="28"/>
          <w:lang w:eastAsia="ru-RU"/>
        </w:rPr>
      </w:pPr>
      <w:r w:rsidRPr="004B017F">
        <w:rPr>
          <w:rFonts w:ascii="Times New Roman" w:hAnsi="Times New Roman"/>
          <w:sz w:val="28"/>
          <w:szCs w:val="28"/>
          <w:lang w:eastAsia="ru-RU"/>
        </w:rPr>
        <w:t>-</w:t>
      </w:r>
      <w:r w:rsidRPr="004B017F">
        <w:rPr>
          <w:rFonts w:ascii="Times New Roman" w:hAnsi="Times New Roman"/>
          <w:sz w:val="28"/>
          <w:szCs w:val="28"/>
          <w:lang w:eastAsia="ru-RU"/>
        </w:rPr>
        <w:tab/>
        <w:t>образование - 0;</w:t>
      </w:r>
    </w:p>
    <w:p w:rsidR="00970D53" w:rsidRPr="004B017F" w:rsidRDefault="00970D53" w:rsidP="00970D53">
      <w:pPr>
        <w:spacing w:after="0" w:line="240" w:lineRule="auto"/>
        <w:ind w:firstLine="709"/>
        <w:rPr>
          <w:rFonts w:ascii="Times New Roman" w:hAnsi="Times New Roman"/>
          <w:sz w:val="28"/>
          <w:szCs w:val="28"/>
          <w:lang w:eastAsia="ru-RU"/>
        </w:rPr>
      </w:pPr>
      <w:r w:rsidRPr="004B017F">
        <w:rPr>
          <w:rFonts w:ascii="Times New Roman" w:hAnsi="Times New Roman"/>
          <w:sz w:val="28"/>
          <w:szCs w:val="28"/>
          <w:lang w:eastAsia="ru-RU"/>
        </w:rPr>
        <w:t>-</w:t>
      </w:r>
      <w:r w:rsidRPr="004B017F">
        <w:rPr>
          <w:rFonts w:ascii="Times New Roman" w:hAnsi="Times New Roman"/>
          <w:sz w:val="28"/>
          <w:szCs w:val="28"/>
          <w:lang w:eastAsia="ru-RU"/>
        </w:rPr>
        <w:tab/>
        <w:t xml:space="preserve">культура - </w:t>
      </w:r>
      <w:r w:rsidR="00867C21">
        <w:rPr>
          <w:rFonts w:ascii="Times New Roman" w:hAnsi="Times New Roman"/>
          <w:sz w:val="28"/>
          <w:szCs w:val="28"/>
          <w:lang w:eastAsia="ru-RU"/>
        </w:rPr>
        <w:t>7</w:t>
      </w:r>
      <w:r w:rsidRPr="004B017F">
        <w:rPr>
          <w:rFonts w:ascii="Times New Roman" w:hAnsi="Times New Roman"/>
          <w:sz w:val="28"/>
          <w:szCs w:val="28"/>
          <w:lang w:eastAsia="ru-RU"/>
        </w:rPr>
        <w:t>;</w:t>
      </w:r>
    </w:p>
    <w:p w:rsidR="00970D53" w:rsidRPr="004B017F" w:rsidRDefault="00970D53" w:rsidP="00970D53">
      <w:pPr>
        <w:spacing w:after="0" w:line="240" w:lineRule="auto"/>
        <w:ind w:firstLine="709"/>
        <w:rPr>
          <w:rFonts w:ascii="Times New Roman" w:hAnsi="Times New Roman"/>
          <w:sz w:val="28"/>
          <w:szCs w:val="28"/>
          <w:lang w:eastAsia="ru-RU"/>
        </w:rPr>
      </w:pPr>
      <w:r w:rsidRPr="004B017F">
        <w:rPr>
          <w:rFonts w:ascii="Times New Roman" w:hAnsi="Times New Roman"/>
          <w:sz w:val="28"/>
          <w:szCs w:val="28"/>
          <w:lang w:eastAsia="ru-RU"/>
        </w:rPr>
        <w:t>-</w:t>
      </w:r>
      <w:r w:rsidRPr="004B017F">
        <w:rPr>
          <w:rFonts w:ascii="Times New Roman" w:hAnsi="Times New Roman"/>
          <w:sz w:val="28"/>
          <w:szCs w:val="28"/>
          <w:lang w:eastAsia="ru-RU"/>
        </w:rPr>
        <w:tab/>
        <w:t xml:space="preserve">жилье и городская среда - </w:t>
      </w:r>
      <w:r w:rsidR="00867C21">
        <w:rPr>
          <w:rFonts w:ascii="Times New Roman" w:hAnsi="Times New Roman"/>
          <w:sz w:val="28"/>
          <w:szCs w:val="28"/>
          <w:lang w:eastAsia="ru-RU"/>
        </w:rPr>
        <w:t>0</w:t>
      </w:r>
      <w:r w:rsidRPr="004B017F">
        <w:rPr>
          <w:rFonts w:ascii="Times New Roman" w:hAnsi="Times New Roman"/>
          <w:sz w:val="28"/>
          <w:szCs w:val="28"/>
          <w:lang w:eastAsia="ru-RU"/>
        </w:rPr>
        <w:t>;</w:t>
      </w:r>
    </w:p>
    <w:p w:rsidR="00970D53" w:rsidRPr="004B017F" w:rsidRDefault="00970D53" w:rsidP="00970D53">
      <w:pPr>
        <w:spacing w:after="0" w:line="240" w:lineRule="auto"/>
        <w:ind w:firstLine="709"/>
        <w:rPr>
          <w:rFonts w:ascii="Times New Roman" w:hAnsi="Times New Roman"/>
          <w:sz w:val="28"/>
          <w:szCs w:val="28"/>
          <w:lang w:eastAsia="ru-RU"/>
        </w:rPr>
      </w:pPr>
      <w:r w:rsidRPr="004B017F">
        <w:rPr>
          <w:rFonts w:ascii="Times New Roman" w:hAnsi="Times New Roman"/>
          <w:sz w:val="28"/>
          <w:szCs w:val="28"/>
          <w:lang w:eastAsia="ru-RU"/>
        </w:rPr>
        <w:t>-</w:t>
      </w:r>
      <w:r w:rsidRPr="004B017F">
        <w:rPr>
          <w:rFonts w:ascii="Times New Roman" w:hAnsi="Times New Roman"/>
          <w:sz w:val="28"/>
          <w:szCs w:val="28"/>
          <w:lang w:eastAsia="ru-RU"/>
        </w:rPr>
        <w:tab/>
        <w:t>экология - 1;</w:t>
      </w:r>
    </w:p>
    <w:p w:rsidR="00970D53" w:rsidRPr="004B017F" w:rsidRDefault="00970D53" w:rsidP="00970D53">
      <w:pPr>
        <w:spacing w:after="0" w:line="240" w:lineRule="auto"/>
        <w:ind w:firstLine="709"/>
        <w:rPr>
          <w:rFonts w:ascii="Times New Roman" w:hAnsi="Times New Roman"/>
          <w:sz w:val="28"/>
          <w:szCs w:val="28"/>
          <w:lang w:eastAsia="ru-RU"/>
        </w:rPr>
      </w:pPr>
      <w:r w:rsidRPr="004B017F">
        <w:rPr>
          <w:rFonts w:ascii="Times New Roman" w:hAnsi="Times New Roman"/>
          <w:sz w:val="28"/>
          <w:szCs w:val="28"/>
          <w:lang w:eastAsia="ru-RU"/>
        </w:rPr>
        <w:t>-</w:t>
      </w:r>
      <w:r w:rsidRPr="004B017F">
        <w:rPr>
          <w:rFonts w:ascii="Times New Roman" w:hAnsi="Times New Roman"/>
          <w:sz w:val="28"/>
          <w:szCs w:val="28"/>
          <w:lang w:eastAsia="ru-RU"/>
        </w:rPr>
        <w:tab/>
        <w:t xml:space="preserve">безопасные и качественные автомобильные дороги - </w:t>
      </w:r>
      <w:r w:rsidR="00867C21">
        <w:rPr>
          <w:rFonts w:ascii="Times New Roman" w:hAnsi="Times New Roman"/>
          <w:sz w:val="28"/>
          <w:szCs w:val="28"/>
          <w:lang w:eastAsia="ru-RU"/>
        </w:rPr>
        <w:t>0</w:t>
      </w:r>
      <w:r w:rsidRPr="004B017F">
        <w:rPr>
          <w:rFonts w:ascii="Times New Roman" w:hAnsi="Times New Roman"/>
          <w:sz w:val="28"/>
          <w:szCs w:val="28"/>
          <w:lang w:eastAsia="ru-RU"/>
        </w:rPr>
        <w:t>.</w:t>
      </w:r>
    </w:p>
    <w:p w:rsidR="00970D53" w:rsidRPr="004B017F" w:rsidRDefault="00970D53" w:rsidP="00970D53">
      <w:pPr>
        <w:spacing w:after="0" w:line="240" w:lineRule="auto"/>
        <w:ind w:firstLine="709"/>
        <w:jc w:val="both"/>
        <w:rPr>
          <w:rFonts w:ascii="Times New Roman" w:hAnsi="Times New Roman"/>
          <w:sz w:val="28"/>
          <w:szCs w:val="28"/>
          <w:lang w:eastAsia="ru-RU"/>
        </w:rPr>
      </w:pPr>
      <w:r w:rsidRPr="004B017F">
        <w:rPr>
          <w:rFonts w:ascii="Times New Roman" w:hAnsi="Times New Roman"/>
          <w:sz w:val="28"/>
          <w:szCs w:val="28"/>
          <w:lang w:eastAsia="ru-RU"/>
        </w:rPr>
        <w:t xml:space="preserve">По результатам рассмотрения данных жалоб выдано </w:t>
      </w:r>
      <w:r w:rsidR="00867C21">
        <w:rPr>
          <w:rFonts w:ascii="Times New Roman" w:hAnsi="Times New Roman"/>
          <w:sz w:val="28"/>
          <w:szCs w:val="28"/>
          <w:lang w:eastAsia="ru-RU"/>
        </w:rPr>
        <w:t>3</w:t>
      </w:r>
      <w:r w:rsidRPr="004B017F">
        <w:rPr>
          <w:rFonts w:ascii="Times New Roman" w:hAnsi="Times New Roman"/>
          <w:sz w:val="28"/>
          <w:szCs w:val="28"/>
          <w:lang w:eastAsia="ru-RU"/>
        </w:rPr>
        <w:t xml:space="preserve"> предписани</w:t>
      </w:r>
      <w:r w:rsidR="00867C21">
        <w:rPr>
          <w:rFonts w:ascii="Times New Roman" w:hAnsi="Times New Roman"/>
          <w:sz w:val="28"/>
          <w:szCs w:val="28"/>
          <w:lang w:eastAsia="ru-RU"/>
        </w:rPr>
        <w:t>я</w:t>
      </w:r>
      <w:r w:rsidRPr="004B017F">
        <w:rPr>
          <w:rFonts w:ascii="Times New Roman" w:hAnsi="Times New Roman"/>
          <w:sz w:val="28"/>
          <w:szCs w:val="28"/>
          <w:lang w:eastAsia="ru-RU"/>
        </w:rPr>
        <w:t xml:space="preserve"> об устранении нарушений Федерального закона № 44-ФЗ от 05.04.2013г. «О контрактной системе в сфере закупок товаров, работ, услуг для обеспечения государственных и муниципальных нужд».</w:t>
      </w:r>
    </w:p>
    <w:sectPr w:rsidR="00970D53" w:rsidRPr="004B017F" w:rsidSect="007C64D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57C" w:rsidRDefault="0086157C" w:rsidP="00973F5C">
      <w:pPr>
        <w:spacing w:after="0" w:line="240" w:lineRule="auto"/>
      </w:pPr>
      <w:r>
        <w:separator/>
      </w:r>
    </w:p>
  </w:endnote>
  <w:endnote w:type="continuationSeparator" w:id="0">
    <w:p w:rsidR="0086157C" w:rsidRDefault="0086157C" w:rsidP="00973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57C" w:rsidRDefault="0086157C" w:rsidP="00973F5C">
      <w:pPr>
        <w:spacing w:after="0" w:line="240" w:lineRule="auto"/>
      </w:pPr>
      <w:r>
        <w:separator/>
      </w:r>
    </w:p>
  </w:footnote>
  <w:footnote w:type="continuationSeparator" w:id="0">
    <w:p w:rsidR="0086157C" w:rsidRDefault="0086157C" w:rsidP="00973F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B8508716"/>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B1D002A4"/>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07B4D64C"/>
    <w:lvl w:ilvl="0">
      <w:start w:val="1"/>
      <w:numFmt w:val="bullet"/>
      <w:pStyle w:val="3"/>
      <w:lvlText w:val=""/>
      <w:lvlJc w:val="left"/>
      <w:pPr>
        <w:tabs>
          <w:tab w:val="num" w:pos="360"/>
        </w:tabs>
        <w:ind w:left="360" w:hanging="360"/>
      </w:pPr>
      <w:rPr>
        <w:rFonts w:ascii="Symbol" w:hAnsi="Symbol" w:hint="default"/>
      </w:rPr>
    </w:lvl>
  </w:abstractNum>
  <w:abstractNum w:abstractNumId="3">
    <w:nsid w:val="FFFFFFFE"/>
    <w:multiLevelType w:val="singleLevel"/>
    <w:tmpl w:val="B6B84D36"/>
    <w:lvl w:ilvl="0">
      <w:numFmt w:val="bullet"/>
      <w:lvlText w:val="*"/>
      <w:lvlJc w:val="left"/>
    </w:lvl>
  </w:abstractNum>
  <w:abstractNum w:abstractNumId="4">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B7A0855"/>
    <w:multiLevelType w:val="hybridMultilevel"/>
    <w:tmpl w:val="BA12CD8E"/>
    <w:lvl w:ilvl="0" w:tplc="EA623952">
      <w:numFmt w:val="bullet"/>
      <w:lvlText w:val="•"/>
      <w:lvlJc w:val="left"/>
      <w:pPr>
        <w:ind w:left="1425" w:hanging="705"/>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F6C4AA9"/>
    <w:multiLevelType w:val="hybridMultilevel"/>
    <w:tmpl w:val="E116A7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BE3D25"/>
    <w:multiLevelType w:val="multilevel"/>
    <w:tmpl w:val="D6E0E7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7D40BC"/>
    <w:multiLevelType w:val="hybridMultilevel"/>
    <w:tmpl w:val="9B22F13A"/>
    <w:lvl w:ilvl="0" w:tplc="DEB421B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7E439E3"/>
    <w:multiLevelType w:val="hybridMultilevel"/>
    <w:tmpl w:val="D98A2902"/>
    <w:lvl w:ilvl="0" w:tplc="426A2D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5E4D50"/>
    <w:multiLevelType w:val="hybridMultilevel"/>
    <w:tmpl w:val="D896A46E"/>
    <w:lvl w:ilvl="0" w:tplc="4A1A2B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011409"/>
    <w:multiLevelType w:val="hybridMultilevel"/>
    <w:tmpl w:val="A6CC86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4B2D71"/>
    <w:multiLevelType w:val="hybridMultilevel"/>
    <w:tmpl w:val="19704012"/>
    <w:lvl w:ilvl="0" w:tplc="04190013">
      <w:start w:val="1"/>
      <w:numFmt w:val="upperRoman"/>
      <w:lvlText w:val="%1."/>
      <w:lvlJc w:val="right"/>
      <w:pPr>
        <w:ind w:left="1428" w:hanging="360"/>
      </w:pPr>
    </w:lvl>
    <w:lvl w:ilvl="1" w:tplc="7B98082A">
      <w:numFmt w:val="bullet"/>
      <w:lvlText w:val="•"/>
      <w:lvlJc w:val="left"/>
      <w:pPr>
        <w:ind w:left="2493" w:hanging="705"/>
      </w:pPr>
      <w:rPr>
        <w:rFonts w:ascii="Times New Roman" w:eastAsia="Calibri" w:hAnsi="Times New Roman" w:cs="Times New Roman"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24F91D60"/>
    <w:multiLevelType w:val="multilevel"/>
    <w:tmpl w:val="49D6140E"/>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636155B"/>
    <w:multiLevelType w:val="hybridMultilevel"/>
    <w:tmpl w:val="0BB8E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727FB6"/>
    <w:multiLevelType w:val="hybridMultilevel"/>
    <w:tmpl w:val="2B6C427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B30DF2"/>
    <w:multiLevelType w:val="hybridMultilevel"/>
    <w:tmpl w:val="AF1E9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8D1585"/>
    <w:multiLevelType w:val="hybridMultilevel"/>
    <w:tmpl w:val="BB565908"/>
    <w:lvl w:ilvl="0" w:tplc="E1EE2910">
      <w:start w:val="1"/>
      <w:numFmt w:val="decimal"/>
      <w:lvlText w:val="%1."/>
      <w:lvlJc w:val="left"/>
      <w:pPr>
        <w:ind w:left="394" w:hanging="360"/>
      </w:pPr>
      <w:rPr>
        <w:rFonts w:hint="default"/>
        <w:b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0">
    <w:nsid w:val="2B772939"/>
    <w:multiLevelType w:val="hybridMultilevel"/>
    <w:tmpl w:val="CF0A54B0"/>
    <w:lvl w:ilvl="0" w:tplc="8ED60B5A">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1">
    <w:nsid w:val="2F273034"/>
    <w:multiLevelType w:val="multilevel"/>
    <w:tmpl w:val="EF342870"/>
    <w:lvl w:ilvl="0">
      <w:start w:val="2016"/>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50A6EF7"/>
    <w:multiLevelType w:val="hybridMultilevel"/>
    <w:tmpl w:val="772C6760"/>
    <w:lvl w:ilvl="0" w:tplc="04190001">
      <w:start w:val="1"/>
      <w:numFmt w:val="bullet"/>
      <w:lvlText w:val=""/>
      <w:lvlJc w:val="left"/>
      <w:pPr>
        <w:ind w:left="1428" w:hanging="360"/>
      </w:pPr>
      <w:rPr>
        <w:rFonts w:ascii="Symbol" w:hAnsi="Symbol" w:hint="default"/>
      </w:rPr>
    </w:lvl>
    <w:lvl w:ilvl="1" w:tplc="04190003" w:tentative="1">
      <w:start w:val="1"/>
      <w:numFmt w:val="bullet"/>
      <w:pStyle w:val="2"/>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36807895"/>
    <w:multiLevelType w:val="hybridMultilevel"/>
    <w:tmpl w:val="81C86F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8943CEA"/>
    <w:multiLevelType w:val="hybridMultilevel"/>
    <w:tmpl w:val="D0A846DC"/>
    <w:lvl w:ilvl="0" w:tplc="3452B3D0">
      <w:start w:val="1"/>
      <w:numFmt w:val="decimal"/>
      <w:lvlText w:val="%1."/>
      <w:lvlJc w:val="left"/>
      <w:pPr>
        <w:ind w:left="1350" w:hanging="81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9430EC1"/>
    <w:multiLevelType w:val="hybridMultilevel"/>
    <w:tmpl w:val="4DCAD12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640B5D"/>
    <w:multiLevelType w:val="multilevel"/>
    <w:tmpl w:val="5F827664"/>
    <w:lvl w:ilvl="0">
      <w:start w:val="2016"/>
      <w:numFmt w:val="decimal"/>
      <w:lvlText w:val="18.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0720D42"/>
    <w:multiLevelType w:val="hybridMultilevel"/>
    <w:tmpl w:val="9DC651F0"/>
    <w:lvl w:ilvl="0" w:tplc="C526CC6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6410CF"/>
    <w:multiLevelType w:val="hybridMultilevel"/>
    <w:tmpl w:val="EB06C3D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479267A7"/>
    <w:multiLevelType w:val="hybridMultilevel"/>
    <w:tmpl w:val="3A541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177F79"/>
    <w:multiLevelType w:val="hybridMultilevel"/>
    <w:tmpl w:val="077A4D70"/>
    <w:lvl w:ilvl="0" w:tplc="92900444">
      <w:start w:val="562"/>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2">
    <w:nsid w:val="4F955CBA"/>
    <w:multiLevelType w:val="hybridMultilevel"/>
    <w:tmpl w:val="B6042BC2"/>
    <w:lvl w:ilvl="0" w:tplc="2ED2A8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2C3A6F"/>
    <w:multiLevelType w:val="multilevel"/>
    <w:tmpl w:val="CC94F69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4">
    <w:nsid w:val="56124964"/>
    <w:multiLevelType w:val="hybridMultilevel"/>
    <w:tmpl w:val="F2C04FC2"/>
    <w:lvl w:ilvl="0" w:tplc="8B34EDB6">
      <w:start w:val="68"/>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5">
    <w:nsid w:val="578F6010"/>
    <w:multiLevelType w:val="hybridMultilevel"/>
    <w:tmpl w:val="AF4200AE"/>
    <w:lvl w:ilvl="0" w:tplc="C626498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B3F3F3E"/>
    <w:multiLevelType w:val="hybridMultilevel"/>
    <w:tmpl w:val="BA420E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F894ECF"/>
    <w:multiLevelType w:val="multilevel"/>
    <w:tmpl w:val="BCB4F7C6"/>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8">
    <w:nsid w:val="75A57ED9"/>
    <w:multiLevelType w:val="hybridMultilevel"/>
    <w:tmpl w:val="542EC3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A0A20F3"/>
    <w:multiLevelType w:val="hybridMultilevel"/>
    <w:tmpl w:val="E20C7E78"/>
    <w:lvl w:ilvl="0" w:tplc="4CF02A5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0">
    <w:nsid w:val="7A0E3FA0"/>
    <w:multiLevelType w:val="hybridMultilevel"/>
    <w:tmpl w:val="2B884E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2"/>
  </w:num>
  <w:num w:numId="2">
    <w:abstractNumId w:val="14"/>
  </w:num>
  <w:num w:numId="3">
    <w:abstractNumId w:val="23"/>
  </w:num>
  <w:num w:numId="4">
    <w:abstractNumId w:val="30"/>
  </w:num>
  <w:num w:numId="5">
    <w:abstractNumId w:val="40"/>
  </w:num>
  <w:num w:numId="6">
    <w:abstractNumId w:val="38"/>
  </w:num>
  <w:num w:numId="7">
    <w:abstractNumId w:val="16"/>
  </w:num>
  <w:num w:numId="8">
    <w:abstractNumId w:val="6"/>
  </w:num>
  <w:num w:numId="9">
    <w:abstractNumId w:val="36"/>
  </w:num>
  <w:num w:numId="10">
    <w:abstractNumId w:val="29"/>
  </w:num>
  <w:num w:numId="11">
    <w:abstractNumId w:val="25"/>
  </w:num>
  <w:num w:numId="12">
    <w:abstractNumId w:val="32"/>
  </w:num>
  <w:num w:numId="13">
    <w:abstractNumId w:val="9"/>
  </w:num>
  <w:num w:numId="14">
    <w:abstractNumId w:val="13"/>
  </w:num>
  <w:num w:numId="15">
    <w:abstractNumId w:val="2"/>
  </w:num>
  <w:num w:numId="16">
    <w:abstractNumId w:val="1"/>
  </w:num>
  <w:num w:numId="17">
    <w:abstractNumId w:val="0"/>
  </w:num>
  <w:num w:numId="18">
    <w:abstractNumId w:val="37"/>
  </w:num>
  <w:num w:numId="19">
    <w:abstractNumId w:val="3"/>
    <w:lvlOverride w:ilvl="0">
      <w:lvl w:ilvl="0">
        <w:numFmt w:val="bullet"/>
        <w:lvlText w:val=""/>
        <w:legacy w:legacy="1" w:legacySpace="0" w:legacyIndent="360"/>
        <w:lvlJc w:val="left"/>
        <w:rPr>
          <w:rFonts w:ascii="Symbol" w:hAnsi="Symbol" w:hint="default"/>
        </w:rPr>
      </w:lvl>
    </w:lvlOverride>
  </w:num>
  <w:num w:numId="20">
    <w:abstractNumId w:val="7"/>
  </w:num>
  <w:num w:numId="21">
    <w:abstractNumId w:val="20"/>
  </w:num>
  <w:num w:numId="22">
    <w:abstractNumId w:val="10"/>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8"/>
  </w:num>
  <w:num w:numId="28">
    <w:abstractNumId w:val="31"/>
  </w:num>
  <w:num w:numId="29">
    <w:abstractNumId w:val="17"/>
  </w:num>
  <w:num w:numId="30">
    <w:abstractNumId w:val="19"/>
  </w:num>
  <w:num w:numId="31">
    <w:abstractNumId w:val="34"/>
  </w:num>
  <w:num w:numId="32">
    <w:abstractNumId w:val="15"/>
  </w:num>
  <w:num w:numId="33">
    <w:abstractNumId w:val="5"/>
  </w:num>
  <w:num w:numId="34">
    <w:abstractNumId w:val="4"/>
  </w:num>
  <w:num w:numId="35">
    <w:abstractNumId w:val="11"/>
  </w:num>
  <w:num w:numId="36">
    <w:abstractNumId w:val="26"/>
  </w:num>
  <w:num w:numId="37">
    <w:abstractNumId w:val="8"/>
  </w:num>
  <w:num w:numId="38">
    <w:abstractNumId w:val="27"/>
  </w:num>
  <w:num w:numId="39">
    <w:abstractNumId w:val="21"/>
  </w:num>
  <w:num w:numId="40">
    <w:abstractNumId w:val="12"/>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3F5C"/>
    <w:rsid w:val="000325E0"/>
    <w:rsid w:val="0004481E"/>
    <w:rsid w:val="000511FB"/>
    <w:rsid w:val="00054888"/>
    <w:rsid w:val="000707B6"/>
    <w:rsid w:val="000764F4"/>
    <w:rsid w:val="00084258"/>
    <w:rsid w:val="00091BFF"/>
    <w:rsid w:val="00091FEF"/>
    <w:rsid w:val="000937AC"/>
    <w:rsid w:val="000A7303"/>
    <w:rsid w:val="000F18C1"/>
    <w:rsid w:val="000F614F"/>
    <w:rsid w:val="000F6C15"/>
    <w:rsid w:val="00106984"/>
    <w:rsid w:val="00122E66"/>
    <w:rsid w:val="00132D0C"/>
    <w:rsid w:val="00145370"/>
    <w:rsid w:val="00182D6E"/>
    <w:rsid w:val="001D6818"/>
    <w:rsid w:val="001F4FBB"/>
    <w:rsid w:val="002454B4"/>
    <w:rsid w:val="00252312"/>
    <w:rsid w:val="00266595"/>
    <w:rsid w:val="0027303C"/>
    <w:rsid w:val="00276987"/>
    <w:rsid w:val="0029406B"/>
    <w:rsid w:val="002A4737"/>
    <w:rsid w:val="002C1FC3"/>
    <w:rsid w:val="002D710E"/>
    <w:rsid w:val="00301594"/>
    <w:rsid w:val="003360F6"/>
    <w:rsid w:val="003634C7"/>
    <w:rsid w:val="00372EE6"/>
    <w:rsid w:val="00373AE9"/>
    <w:rsid w:val="0038113F"/>
    <w:rsid w:val="0038472F"/>
    <w:rsid w:val="003B3242"/>
    <w:rsid w:val="003B50B4"/>
    <w:rsid w:val="003C50AE"/>
    <w:rsid w:val="00420F20"/>
    <w:rsid w:val="004527F8"/>
    <w:rsid w:val="00453704"/>
    <w:rsid w:val="00456F7F"/>
    <w:rsid w:val="00462E23"/>
    <w:rsid w:val="00464E69"/>
    <w:rsid w:val="00487E70"/>
    <w:rsid w:val="004A2B94"/>
    <w:rsid w:val="004A4079"/>
    <w:rsid w:val="004B017F"/>
    <w:rsid w:val="004B0896"/>
    <w:rsid w:val="004E7B3B"/>
    <w:rsid w:val="004F3871"/>
    <w:rsid w:val="005349B5"/>
    <w:rsid w:val="00534B63"/>
    <w:rsid w:val="0056364A"/>
    <w:rsid w:val="00570865"/>
    <w:rsid w:val="0057361B"/>
    <w:rsid w:val="005967C8"/>
    <w:rsid w:val="006001E8"/>
    <w:rsid w:val="0061093B"/>
    <w:rsid w:val="00616D6F"/>
    <w:rsid w:val="0064171B"/>
    <w:rsid w:val="006422D0"/>
    <w:rsid w:val="00650E54"/>
    <w:rsid w:val="0067575E"/>
    <w:rsid w:val="006964CD"/>
    <w:rsid w:val="006A3742"/>
    <w:rsid w:val="006B6A97"/>
    <w:rsid w:val="006C394F"/>
    <w:rsid w:val="006D052D"/>
    <w:rsid w:val="006F19EA"/>
    <w:rsid w:val="006F6D1A"/>
    <w:rsid w:val="006F7B62"/>
    <w:rsid w:val="00700D63"/>
    <w:rsid w:val="007233DF"/>
    <w:rsid w:val="00730EB6"/>
    <w:rsid w:val="00731243"/>
    <w:rsid w:val="007500CC"/>
    <w:rsid w:val="00757338"/>
    <w:rsid w:val="0076331D"/>
    <w:rsid w:val="00774215"/>
    <w:rsid w:val="00793EAB"/>
    <w:rsid w:val="007B54D1"/>
    <w:rsid w:val="007C64D7"/>
    <w:rsid w:val="007C7E47"/>
    <w:rsid w:val="007E7704"/>
    <w:rsid w:val="007F02F0"/>
    <w:rsid w:val="007F0B6A"/>
    <w:rsid w:val="007F4951"/>
    <w:rsid w:val="00801CAD"/>
    <w:rsid w:val="00837324"/>
    <w:rsid w:val="008442A7"/>
    <w:rsid w:val="00854D98"/>
    <w:rsid w:val="0086157C"/>
    <w:rsid w:val="00867C21"/>
    <w:rsid w:val="00872D04"/>
    <w:rsid w:val="00882AF4"/>
    <w:rsid w:val="00890E47"/>
    <w:rsid w:val="008A1C0B"/>
    <w:rsid w:val="008A1C50"/>
    <w:rsid w:val="008B21C8"/>
    <w:rsid w:val="008B549F"/>
    <w:rsid w:val="008D5432"/>
    <w:rsid w:val="008E0505"/>
    <w:rsid w:val="008E3A1D"/>
    <w:rsid w:val="00911CA9"/>
    <w:rsid w:val="00916B39"/>
    <w:rsid w:val="00970D53"/>
    <w:rsid w:val="00971095"/>
    <w:rsid w:val="00972E96"/>
    <w:rsid w:val="00973F5C"/>
    <w:rsid w:val="009C02A7"/>
    <w:rsid w:val="009C2033"/>
    <w:rsid w:val="009C2F5E"/>
    <w:rsid w:val="009C6B97"/>
    <w:rsid w:val="009D5C30"/>
    <w:rsid w:val="00A221E6"/>
    <w:rsid w:val="00A606F8"/>
    <w:rsid w:val="00AA26E2"/>
    <w:rsid w:val="00AC389A"/>
    <w:rsid w:val="00AC4EBB"/>
    <w:rsid w:val="00AD2282"/>
    <w:rsid w:val="00AD47AD"/>
    <w:rsid w:val="00AE55F3"/>
    <w:rsid w:val="00AF08CC"/>
    <w:rsid w:val="00B10BE4"/>
    <w:rsid w:val="00B2429A"/>
    <w:rsid w:val="00B26D72"/>
    <w:rsid w:val="00B669F8"/>
    <w:rsid w:val="00B83852"/>
    <w:rsid w:val="00BB1CB5"/>
    <w:rsid w:val="00BB4E31"/>
    <w:rsid w:val="00C32452"/>
    <w:rsid w:val="00C36A17"/>
    <w:rsid w:val="00C41606"/>
    <w:rsid w:val="00C550A6"/>
    <w:rsid w:val="00C73D96"/>
    <w:rsid w:val="00C77CAF"/>
    <w:rsid w:val="00C8304C"/>
    <w:rsid w:val="00C979EF"/>
    <w:rsid w:val="00CB12FD"/>
    <w:rsid w:val="00CC1A98"/>
    <w:rsid w:val="00CD512A"/>
    <w:rsid w:val="00CF4083"/>
    <w:rsid w:val="00D022A1"/>
    <w:rsid w:val="00D04075"/>
    <w:rsid w:val="00D056E7"/>
    <w:rsid w:val="00D06AB8"/>
    <w:rsid w:val="00D422CA"/>
    <w:rsid w:val="00D57714"/>
    <w:rsid w:val="00D60683"/>
    <w:rsid w:val="00D71B0C"/>
    <w:rsid w:val="00D84917"/>
    <w:rsid w:val="00D95814"/>
    <w:rsid w:val="00DC77DD"/>
    <w:rsid w:val="00DE434A"/>
    <w:rsid w:val="00E0290C"/>
    <w:rsid w:val="00E11BC6"/>
    <w:rsid w:val="00E13C3C"/>
    <w:rsid w:val="00E20F48"/>
    <w:rsid w:val="00E262D1"/>
    <w:rsid w:val="00E30C6D"/>
    <w:rsid w:val="00E40F0A"/>
    <w:rsid w:val="00E92C33"/>
    <w:rsid w:val="00EA3BD0"/>
    <w:rsid w:val="00EA5AD5"/>
    <w:rsid w:val="00ED6149"/>
    <w:rsid w:val="00EE6040"/>
    <w:rsid w:val="00F1725E"/>
    <w:rsid w:val="00F2202A"/>
    <w:rsid w:val="00F429C0"/>
    <w:rsid w:val="00F54BE6"/>
    <w:rsid w:val="00F61971"/>
    <w:rsid w:val="00F66D26"/>
    <w:rsid w:val="00F726E0"/>
    <w:rsid w:val="00F80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96E347-F1DA-411F-82A1-43FBFC70C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F5C"/>
    <w:rPr>
      <w:rFonts w:ascii="Calibri" w:eastAsia="Calibri" w:hAnsi="Calibri" w:cs="Times New Roman"/>
    </w:rPr>
  </w:style>
  <w:style w:type="paragraph" w:styleId="1">
    <w:name w:val="heading 1"/>
    <w:basedOn w:val="a"/>
    <w:next w:val="a"/>
    <w:link w:val="10"/>
    <w:uiPriority w:val="9"/>
    <w:qFormat/>
    <w:rsid w:val="00973F5C"/>
    <w:pPr>
      <w:spacing w:after="0" w:line="240" w:lineRule="auto"/>
      <w:jc w:val="center"/>
      <w:outlineLvl w:val="0"/>
    </w:pPr>
    <w:rPr>
      <w:rFonts w:ascii="Times New Roman" w:eastAsia="Times New Roman" w:hAnsi="Times New Roman"/>
      <w:b/>
      <w:sz w:val="28"/>
      <w:szCs w:val="28"/>
      <w:lang w:eastAsia="ru-RU"/>
    </w:rPr>
  </w:style>
  <w:style w:type="paragraph" w:styleId="2">
    <w:name w:val="heading 2"/>
    <w:basedOn w:val="a"/>
    <w:next w:val="a"/>
    <w:link w:val="20"/>
    <w:uiPriority w:val="9"/>
    <w:qFormat/>
    <w:rsid w:val="00973F5C"/>
    <w:pPr>
      <w:numPr>
        <w:ilvl w:val="1"/>
        <w:numId w:val="1"/>
      </w:numPr>
      <w:tabs>
        <w:tab w:val="num" w:pos="643"/>
      </w:tabs>
      <w:spacing w:after="0" w:line="240" w:lineRule="auto"/>
      <w:ind w:left="720" w:hanging="720"/>
      <w:jc w:val="both"/>
      <w:outlineLvl w:val="1"/>
    </w:pPr>
    <w:rPr>
      <w:rFonts w:ascii="Times New Roman" w:eastAsia="Times New Roman" w:hAnsi="Times New Roman"/>
      <w:b/>
      <w:sz w:val="28"/>
      <w:szCs w:val="28"/>
      <w:lang w:eastAsia="ru-RU"/>
    </w:rPr>
  </w:style>
  <w:style w:type="paragraph" w:styleId="3">
    <w:name w:val="heading 3"/>
    <w:basedOn w:val="a"/>
    <w:next w:val="a"/>
    <w:link w:val="30"/>
    <w:uiPriority w:val="9"/>
    <w:qFormat/>
    <w:rsid w:val="00973F5C"/>
    <w:pPr>
      <w:numPr>
        <w:numId w:val="15"/>
      </w:numPr>
      <w:tabs>
        <w:tab w:val="clear" w:pos="360"/>
        <w:tab w:val="num" w:pos="643"/>
      </w:tabs>
      <w:spacing w:after="0" w:line="240" w:lineRule="auto"/>
      <w:ind w:left="643"/>
      <w:jc w:val="both"/>
      <w:outlineLvl w:val="2"/>
    </w:pPr>
    <w:rPr>
      <w:rFonts w:ascii="Times New Roman" w:eastAsia="Times New Roman" w:hAnsi="Times New Roman"/>
      <w:b/>
      <w:sz w:val="28"/>
      <w:szCs w:val="28"/>
      <w:lang w:eastAsia="ru-RU"/>
    </w:rPr>
  </w:style>
  <w:style w:type="paragraph" w:styleId="4">
    <w:name w:val="heading 4"/>
    <w:basedOn w:val="a"/>
    <w:next w:val="a"/>
    <w:link w:val="40"/>
    <w:uiPriority w:val="9"/>
    <w:qFormat/>
    <w:rsid w:val="00973F5C"/>
    <w:pPr>
      <w:keepNext/>
      <w:spacing w:after="0" w:line="240" w:lineRule="auto"/>
      <w:jc w:val="center"/>
      <w:outlineLvl w:val="3"/>
    </w:pPr>
    <w:rPr>
      <w:rFonts w:ascii="Times New Roman" w:eastAsia="Times New Roman" w:hAnsi="Times New Roman"/>
      <w:b/>
      <w:sz w:val="24"/>
      <w:szCs w:val="20"/>
      <w:lang w:eastAsia="ru-RU"/>
    </w:rPr>
  </w:style>
  <w:style w:type="paragraph" w:styleId="5">
    <w:name w:val="heading 5"/>
    <w:basedOn w:val="a"/>
    <w:next w:val="a"/>
    <w:link w:val="50"/>
    <w:uiPriority w:val="9"/>
    <w:qFormat/>
    <w:rsid w:val="00973F5C"/>
    <w:pPr>
      <w:keepNext/>
      <w:spacing w:after="0" w:line="240" w:lineRule="auto"/>
      <w:ind w:firstLine="720"/>
      <w:jc w:val="both"/>
      <w:outlineLvl w:val="4"/>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3F5C"/>
    <w:pPr>
      <w:ind w:left="720"/>
      <w:contextualSpacing/>
    </w:pPr>
  </w:style>
  <w:style w:type="paragraph" w:styleId="a4">
    <w:name w:val="No Spacing"/>
    <w:uiPriority w:val="1"/>
    <w:qFormat/>
    <w:rsid w:val="00973F5C"/>
    <w:pPr>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973F5C"/>
    <w:rPr>
      <w:rFonts w:ascii="Times New Roman" w:hAnsi="Times New Roman" w:cs="Times New Roman"/>
      <w:sz w:val="26"/>
      <w:szCs w:val="26"/>
    </w:rPr>
  </w:style>
  <w:style w:type="paragraph" w:customStyle="1" w:styleId="Style5">
    <w:name w:val="Style5"/>
    <w:basedOn w:val="a"/>
    <w:uiPriority w:val="99"/>
    <w:rsid w:val="00973F5C"/>
    <w:pPr>
      <w:widowControl w:val="0"/>
      <w:autoSpaceDE w:val="0"/>
      <w:autoSpaceDN w:val="0"/>
      <w:adjustRightInd w:val="0"/>
      <w:spacing w:after="0" w:line="304" w:lineRule="exact"/>
      <w:ind w:firstLine="686"/>
      <w:jc w:val="both"/>
    </w:pPr>
    <w:rPr>
      <w:rFonts w:ascii="Times New Roman" w:eastAsia="Times New Roman" w:hAnsi="Times New Roman"/>
      <w:sz w:val="24"/>
      <w:szCs w:val="24"/>
      <w:lang w:eastAsia="ru-RU"/>
    </w:rPr>
  </w:style>
  <w:style w:type="paragraph" w:styleId="a5">
    <w:name w:val="Body Text Indent"/>
    <w:basedOn w:val="a"/>
    <w:link w:val="a6"/>
    <w:uiPriority w:val="99"/>
    <w:unhideWhenUsed/>
    <w:rsid w:val="00973F5C"/>
    <w:pPr>
      <w:spacing w:after="120" w:line="240" w:lineRule="auto"/>
      <w:ind w:left="283"/>
    </w:pPr>
    <w:rPr>
      <w:rFonts w:ascii="Times New Roman" w:eastAsia="Times New Roman" w:hAnsi="Times New Roman"/>
      <w:sz w:val="20"/>
      <w:szCs w:val="20"/>
      <w:lang w:eastAsia="ru-RU"/>
    </w:rPr>
  </w:style>
  <w:style w:type="character" w:customStyle="1" w:styleId="a6">
    <w:name w:val="Основной текст с отступом Знак"/>
    <w:basedOn w:val="a0"/>
    <w:link w:val="a5"/>
    <w:uiPriority w:val="99"/>
    <w:rsid w:val="00973F5C"/>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73F5C"/>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2105pt">
    <w:name w:val="Основной текст (2) + 10;5 pt"/>
    <w:rsid w:val="00973F5C"/>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paragraph" w:styleId="a7">
    <w:name w:val="Body Text"/>
    <w:basedOn w:val="a"/>
    <w:link w:val="a8"/>
    <w:uiPriority w:val="99"/>
    <w:unhideWhenUsed/>
    <w:rsid w:val="00973F5C"/>
    <w:pPr>
      <w:spacing w:after="120"/>
    </w:pPr>
  </w:style>
  <w:style w:type="character" w:customStyle="1" w:styleId="a8">
    <w:name w:val="Основной текст Знак"/>
    <w:basedOn w:val="a0"/>
    <w:link w:val="a7"/>
    <w:uiPriority w:val="99"/>
    <w:rsid w:val="00973F5C"/>
    <w:rPr>
      <w:rFonts w:ascii="Calibri" w:eastAsia="Calibri" w:hAnsi="Calibri" w:cs="Times New Roman"/>
    </w:rPr>
  </w:style>
  <w:style w:type="character" w:customStyle="1" w:styleId="10">
    <w:name w:val="Заголовок 1 Знак"/>
    <w:basedOn w:val="a0"/>
    <w:link w:val="1"/>
    <w:uiPriority w:val="9"/>
    <w:rsid w:val="00973F5C"/>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rsid w:val="00973F5C"/>
    <w:rPr>
      <w:rFonts w:ascii="Times New Roman" w:eastAsia="Times New Roman" w:hAnsi="Times New Roman" w:cs="Times New Roman"/>
      <w:b/>
      <w:sz w:val="28"/>
      <w:szCs w:val="28"/>
      <w:lang w:eastAsia="ru-RU"/>
    </w:rPr>
  </w:style>
  <w:style w:type="character" w:customStyle="1" w:styleId="30">
    <w:name w:val="Заголовок 3 Знак"/>
    <w:basedOn w:val="a0"/>
    <w:link w:val="3"/>
    <w:uiPriority w:val="9"/>
    <w:rsid w:val="00973F5C"/>
    <w:rPr>
      <w:rFonts w:ascii="Times New Roman" w:eastAsia="Times New Roman" w:hAnsi="Times New Roman" w:cs="Times New Roman"/>
      <w:b/>
      <w:sz w:val="28"/>
      <w:szCs w:val="28"/>
      <w:lang w:eastAsia="ru-RU"/>
    </w:rPr>
  </w:style>
  <w:style w:type="character" w:customStyle="1" w:styleId="40">
    <w:name w:val="Заголовок 4 Знак"/>
    <w:basedOn w:val="a0"/>
    <w:link w:val="4"/>
    <w:uiPriority w:val="9"/>
    <w:rsid w:val="00973F5C"/>
    <w:rPr>
      <w:rFonts w:ascii="Times New Roman" w:eastAsia="Times New Roman" w:hAnsi="Times New Roman" w:cs="Times New Roman"/>
      <w:b/>
      <w:sz w:val="24"/>
      <w:szCs w:val="20"/>
      <w:lang w:eastAsia="ru-RU"/>
    </w:rPr>
  </w:style>
  <w:style w:type="character" w:customStyle="1" w:styleId="50">
    <w:name w:val="Заголовок 5 Знак"/>
    <w:basedOn w:val="a0"/>
    <w:link w:val="5"/>
    <w:uiPriority w:val="9"/>
    <w:rsid w:val="00973F5C"/>
    <w:rPr>
      <w:rFonts w:ascii="Times New Roman" w:eastAsia="Times New Roman" w:hAnsi="Times New Roman" w:cs="Times New Roman"/>
      <w:b/>
      <w:sz w:val="28"/>
      <w:szCs w:val="20"/>
      <w:lang w:eastAsia="ru-RU"/>
    </w:rPr>
  </w:style>
  <w:style w:type="paragraph" w:styleId="21">
    <w:name w:val="Body Text Indent 2"/>
    <w:basedOn w:val="a"/>
    <w:link w:val="22"/>
    <w:rsid w:val="00973F5C"/>
    <w:pPr>
      <w:spacing w:after="0" w:line="240" w:lineRule="auto"/>
      <w:ind w:firstLine="720"/>
      <w:jc w:val="both"/>
    </w:pPr>
    <w:rPr>
      <w:rFonts w:ascii="Times New Roman" w:eastAsia="Times New Roman" w:hAnsi="Times New Roman"/>
      <w:sz w:val="28"/>
      <w:szCs w:val="20"/>
      <w:lang w:eastAsia="ru-RU"/>
    </w:rPr>
  </w:style>
  <w:style w:type="character" w:customStyle="1" w:styleId="22">
    <w:name w:val="Основной текст с отступом 2 Знак"/>
    <w:basedOn w:val="a0"/>
    <w:link w:val="21"/>
    <w:rsid w:val="00973F5C"/>
    <w:rPr>
      <w:rFonts w:ascii="Times New Roman" w:eastAsia="Times New Roman" w:hAnsi="Times New Roman" w:cs="Times New Roman"/>
      <w:sz w:val="28"/>
      <w:szCs w:val="20"/>
      <w:lang w:eastAsia="ru-RU"/>
    </w:rPr>
  </w:style>
  <w:style w:type="paragraph" w:styleId="a9">
    <w:name w:val="header"/>
    <w:basedOn w:val="a"/>
    <w:link w:val="aa"/>
    <w:uiPriority w:val="99"/>
    <w:rsid w:val="00973F5C"/>
    <w:pPr>
      <w:tabs>
        <w:tab w:val="center" w:pos="4153"/>
        <w:tab w:val="right" w:pos="8306"/>
      </w:tabs>
      <w:spacing w:after="0" w:line="240" w:lineRule="auto"/>
    </w:pPr>
    <w:rPr>
      <w:rFonts w:ascii="Times New Roman" w:eastAsia="Times New Roman" w:hAnsi="Times New Roman"/>
      <w:sz w:val="28"/>
      <w:szCs w:val="20"/>
      <w:lang w:eastAsia="ru-RU"/>
    </w:rPr>
  </w:style>
  <w:style w:type="character" w:customStyle="1" w:styleId="aa">
    <w:name w:val="Верхний колонтитул Знак"/>
    <w:basedOn w:val="a0"/>
    <w:link w:val="a9"/>
    <w:uiPriority w:val="99"/>
    <w:rsid w:val="00973F5C"/>
    <w:rPr>
      <w:rFonts w:ascii="Times New Roman" w:eastAsia="Times New Roman" w:hAnsi="Times New Roman" w:cs="Times New Roman"/>
      <w:sz w:val="28"/>
      <w:szCs w:val="20"/>
      <w:lang w:eastAsia="ru-RU"/>
    </w:rPr>
  </w:style>
  <w:style w:type="character" w:styleId="ab">
    <w:name w:val="page number"/>
    <w:basedOn w:val="a0"/>
    <w:uiPriority w:val="99"/>
    <w:rsid w:val="00973F5C"/>
    <w:rPr>
      <w:rFonts w:cs="Times New Roman"/>
    </w:rPr>
  </w:style>
  <w:style w:type="paragraph" w:styleId="23">
    <w:name w:val="List 2"/>
    <w:basedOn w:val="a"/>
    <w:uiPriority w:val="99"/>
    <w:rsid w:val="00973F5C"/>
    <w:pPr>
      <w:spacing w:after="0" w:line="240" w:lineRule="auto"/>
      <w:ind w:left="566" w:hanging="283"/>
    </w:pPr>
    <w:rPr>
      <w:rFonts w:ascii="Times New Roman" w:eastAsia="Times New Roman" w:hAnsi="Times New Roman"/>
      <w:sz w:val="28"/>
      <w:szCs w:val="20"/>
      <w:lang w:eastAsia="ru-RU"/>
    </w:rPr>
  </w:style>
  <w:style w:type="paragraph" w:styleId="ac">
    <w:name w:val="List Bullet"/>
    <w:basedOn w:val="a"/>
    <w:autoRedefine/>
    <w:uiPriority w:val="99"/>
    <w:rsid w:val="00973F5C"/>
    <w:pPr>
      <w:keepNext/>
      <w:spacing w:after="0" w:line="240" w:lineRule="auto"/>
      <w:jc w:val="both"/>
    </w:pPr>
    <w:rPr>
      <w:rFonts w:ascii="Times New Roman" w:eastAsia="Times New Roman" w:hAnsi="Times New Roman"/>
      <w:b/>
      <w:sz w:val="28"/>
      <w:szCs w:val="20"/>
      <w:lang w:eastAsia="ru-RU"/>
    </w:rPr>
  </w:style>
  <w:style w:type="paragraph" w:styleId="24">
    <w:name w:val="List Bullet 2"/>
    <w:basedOn w:val="a"/>
    <w:autoRedefine/>
    <w:uiPriority w:val="99"/>
    <w:rsid w:val="00973F5C"/>
    <w:pPr>
      <w:spacing w:after="0" w:line="240" w:lineRule="auto"/>
      <w:jc w:val="both"/>
    </w:pPr>
    <w:rPr>
      <w:rFonts w:ascii="Times New Roman" w:eastAsia="Times New Roman" w:hAnsi="Times New Roman"/>
      <w:sz w:val="28"/>
      <w:szCs w:val="20"/>
      <w:lang w:eastAsia="ru-RU"/>
    </w:rPr>
  </w:style>
  <w:style w:type="paragraph" w:styleId="31">
    <w:name w:val="List Bullet 3"/>
    <w:basedOn w:val="a"/>
    <w:autoRedefine/>
    <w:uiPriority w:val="99"/>
    <w:rsid w:val="00973F5C"/>
    <w:pPr>
      <w:spacing w:after="0" w:line="240" w:lineRule="auto"/>
      <w:ind w:firstLine="720"/>
      <w:jc w:val="both"/>
    </w:pPr>
    <w:rPr>
      <w:rFonts w:ascii="Times New Roman" w:eastAsia="Times New Roman" w:hAnsi="Times New Roman"/>
      <w:sz w:val="28"/>
      <w:szCs w:val="20"/>
      <w:lang w:eastAsia="ru-RU"/>
    </w:rPr>
  </w:style>
  <w:style w:type="paragraph" w:styleId="25">
    <w:name w:val="List Continue 2"/>
    <w:basedOn w:val="a"/>
    <w:uiPriority w:val="99"/>
    <w:rsid w:val="00973F5C"/>
    <w:pPr>
      <w:spacing w:after="120" w:line="240" w:lineRule="auto"/>
      <w:ind w:left="566"/>
    </w:pPr>
    <w:rPr>
      <w:rFonts w:ascii="Times New Roman" w:eastAsia="Times New Roman" w:hAnsi="Times New Roman"/>
      <w:sz w:val="28"/>
      <w:szCs w:val="20"/>
      <w:lang w:eastAsia="ru-RU"/>
    </w:rPr>
  </w:style>
  <w:style w:type="paragraph" w:styleId="32">
    <w:name w:val="List Continue 3"/>
    <w:basedOn w:val="a"/>
    <w:rsid w:val="00973F5C"/>
    <w:pPr>
      <w:spacing w:after="120" w:line="240" w:lineRule="auto"/>
      <w:ind w:left="849"/>
    </w:pPr>
    <w:rPr>
      <w:rFonts w:ascii="Times New Roman" w:eastAsia="Times New Roman" w:hAnsi="Times New Roman"/>
      <w:sz w:val="28"/>
      <w:szCs w:val="20"/>
      <w:lang w:eastAsia="ru-RU"/>
    </w:rPr>
  </w:style>
  <w:style w:type="paragraph" w:styleId="33">
    <w:name w:val="Body Text Indent 3"/>
    <w:basedOn w:val="a"/>
    <w:link w:val="34"/>
    <w:uiPriority w:val="99"/>
    <w:rsid w:val="00973F5C"/>
    <w:pPr>
      <w:spacing w:after="0" w:line="240" w:lineRule="auto"/>
      <w:ind w:firstLine="720"/>
    </w:pPr>
    <w:rPr>
      <w:rFonts w:ascii="Times New Roman" w:eastAsia="Times New Roman" w:hAnsi="Times New Roman"/>
      <w:sz w:val="28"/>
      <w:szCs w:val="20"/>
      <w:lang w:eastAsia="ru-RU"/>
    </w:rPr>
  </w:style>
  <w:style w:type="character" w:customStyle="1" w:styleId="34">
    <w:name w:val="Основной текст с отступом 3 Знак"/>
    <w:basedOn w:val="a0"/>
    <w:link w:val="33"/>
    <w:uiPriority w:val="99"/>
    <w:rsid w:val="00973F5C"/>
    <w:rPr>
      <w:rFonts w:ascii="Times New Roman" w:eastAsia="Times New Roman" w:hAnsi="Times New Roman" w:cs="Times New Roman"/>
      <w:sz w:val="28"/>
      <w:szCs w:val="20"/>
      <w:lang w:eastAsia="ru-RU"/>
    </w:rPr>
  </w:style>
  <w:style w:type="paragraph" w:styleId="26">
    <w:name w:val="Body Text 2"/>
    <w:basedOn w:val="a"/>
    <w:link w:val="27"/>
    <w:uiPriority w:val="99"/>
    <w:rsid w:val="00973F5C"/>
    <w:pPr>
      <w:spacing w:after="0" w:line="240" w:lineRule="auto"/>
      <w:jc w:val="center"/>
    </w:pPr>
    <w:rPr>
      <w:rFonts w:ascii="Times New Roman" w:eastAsia="Times New Roman" w:hAnsi="Times New Roman"/>
      <w:sz w:val="28"/>
      <w:szCs w:val="20"/>
      <w:lang w:eastAsia="ru-RU"/>
    </w:rPr>
  </w:style>
  <w:style w:type="character" w:customStyle="1" w:styleId="27">
    <w:name w:val="Основной текст 2 Знак"/>
    <w:basedOn w:val="a0"/>
    <w:link w:val="26"/>
    <w:uiPriority w:val="99"/>
    <w:rsid w:val="00973F5C"/>
    <w:rPr>
      <w:rFonts w:ascii="Times New Roman" w:eastAsia="Times New Roman" w:hAnsi="Times New Roman" w:cs="Times New Roman"/>
      <w:sz w:val="28"/>
      <w:szCs w:val="20"/>
      <w:lang w:eastAsia="ru-RU"/>
    </w:rPr>
  </w:style>
  <w:style w:type="paragraph" w:styleId="ad">
    <w:name w:val="Title"/>
    <w:basedOn w:val="a"/>
    <w:link w:val="ae"/>
    <w:uiPriority w:val="10"/>
    <w:qFormat/>
    <w:rsid w:val="00973F5C"/>
    <w:pPr>
      <w:spacing w:after="0" w:line="240" w:lineRule="auto"/>
      <w:jc w:val="center"/>
    </w:pPr>
    <w:rPr>
      <w:rFonts w:ascii="Times New Roman" w:eastAsia="Times New Roman" w:hAnsi="Times New Roman"/>
      <w:sz w:val="28"/>
      <w:szCs w:val="20"/>
      <w:lang w:val="en-US" w:eastAsia="ru-RU"/>
    </w:rPr>
  </w:style>
  <w:style w:type="character" w:customStyle="1" w:styleId="ae">
    <w:name w:val="Название Знак"/>
    <w:basedOn w:val="a0"/>
    <w:link w:val="ad"/>
    <w:uiPriority w:val="10"/>
    <w:rsid w:val="00973F5C"/>
    <w:rPr>
      <w:rFonts w:ascii="Times New Roman" w:eastAsia="Times New Roman" w:hAnsi="Times New Roman" w:cs="Times New Roman"/>
      <w:sz w:val="28"/>
      <w:szCs w:val="20"/>
      <w:lang w:val="en-US" w:eastAsia="ru-RU"/>
    </w:rPr>
  </w:style>
  <w:style w:type="paragraph" w:styleId="af">
    <w:name w:val="footnote text"/>
    <w:basedOn w:val="a"/>
    <w:link w:val="af0"/>
    <w:uiPriority w:val="99"/>
    <w:semiHidden/>
    <w:rsid w:val="00973F5C"/>
    <w:pPr>
      <w:spacing w:after="0" w:line="240" w:lineRule="auto"/>
    </w:pPr>
    <w:rPr>
      <w:rFonts w:ascii="Times New Roman" w:eastAsia="Times New Roman" w:hAnsi="Times New Roman"/>
      <w:sz w:val="20"/>
      <w:szCs w:val="20"/>
      <w:lang w:eastAsia="ru-RU"/>
    </w:rPr>
  </w:style>
  <w:style w:type="character" w:customStyle="1" w:styleId="af0">
    <w:name w:val="Текст сноски Знак"/>
    <w:basedOn w:val="a0"/>
    <w:link w:val="af"/>
    <w:uiPriority w:val="99"/>
    <w:semiHidden/>
    <w:rsid w:val="00973F5C"/>
    <w:rPr>
      <w:rFonts w:ascii="Times New Roman" w:eastAsia="Times New Roman" w:hAnsi="Times New Roman" w:cs="Times New Roman"/>
      <w:sz w:val="20"/>
      <w:szCs w:val="20"/>
      <w:lang w:eastAsia="ru-RU"/>
    </w:rPr>
  </w:style>
  <w:style w:type="character" w:styleId="af1">
    <w:name w:val="footnote reference"/>
    <w:basedOn w:val="a0"/>
    <w:uiPriority w:val="99"/>
    <w:semiHidden/>
    <w:rsid w:val="00973F5C"/>
    <w:rPr>
      <w:rFonts w:cs="Times New Roman"/>
      <w:vertAlign w:val="superscript"/>
    </w:rPr>
  </w:style>
  <w:style w:type="paragraph" w:styleId="af2">
    <w:name w:val="Block Text"/>
    <w:basedOn w:val="a"/>
    <w:uiPriority w:val="99"/>
    <w:rsid w:val="00973F5C"/>
    <w:pPr>
      <w:spacing w:after="0" w:line="240" w:lineRule="auto"/>
      <w:ind w:left="-45" w:right="-124"/>
      <w:jc w:val="center"/>
    </w:pPr>
    <w:rPr>
      <w:rFonts w:ascii="Times New Roman" w:eastAsia="Times New Roman" w:hAnsi="Times New Roman"/>
      <w:sz w:val="28"/>
      <w:szCs w:val="20"/>
      <w:lang w:val="en-US" w:eastAsia="ru-RU"/>
    </w:rPr>
  </w:style>
  <w:style w:type="paragraph" w:styleId="af3">
    <w:name w:val="footer"/>
    <w:basedOn w:val="a"/>
    <w:link w:val="af4"/>
    <w:uiPriority w:val="99"/>
    <w:rsid w:val="00973F5C"/>
    <w:pPr>
      <w:tabs>
        <w:tab w:val="center" w:pos="4153"/>
        <w:tab w:val="right" w:pos="8306"/>
      </w:tabs>
      <w:spacing w:after="0" w:line="240" w:lineRule="auto"/>
    </w:pPr>
    <w:rPr>
      <w:rFonts w:ascii="Times New Roman" w:eastAsia="Times New Roman" w:hAnsi="Times New Roman"/>
      <w:sz w:val="28"/>
      <w:szCs w:val="20"/>
      <w:lang w:eastAsia="ru-RU"/>
    </w:rPr>
  </w:style>
  <w:style w:type="character" w:customStyle="1" w:styleId="af4">
    <w:name w:val="Нижний колонтитул Знак"/>
    <w:basedOn w:val="a0"/>
    <w:link w:val="af3"/>
    <w:uiPriority w:val="99"/>
    <w:rsid w:val="00973F5C"/>
    <w:rPr>
      <w:rFonts w:ascii="Times New Roman" w:eastAsia="Times New Roman" w:hAnsi="Times New Roman" w:cs="Times New Roman"/>
      <w:sz w:val="28"/>
      <w:szCs w:val="20"/>
      <w:lang w:eastAsia="ru-RU"/>
    </w:rPr>
  </w:style>
  <w:style w:type="paragraph" w:styleId="35">
    <w:name w:val="Body Text 3"/>
    <w:basedOn w:val="a"/>
    <w:link w:val="36"/>
    <w:rsid w:val="00973F5C"/>
    <w:pPr>
      <w:spacing w:after="0" w:line="240" w:lineRule="auto"/>
      <w:jc w:val="center"/>
    </w:pPr>
    <w:rPr>
      <w:rFonts w:ascii="Times New Roman" w:eastAsia="Times New Roman" w:hAnsi="Times New Roman"/>
      <w:b/>
      <w:sz w:val="28"/>
      <w:szCs w:val="20"/>
      <w:lang w:eastAsia="ru-RU"/>
    </w:rPr>
  </w:style>
  <w:style w:type="character" w:customStyle="1" w:styleId="36">
    <w:name w:val="Основной текст 3 Знак"/>
    <w:basedOn w:val="a0"/>
    <w:link w:val="35"/>
    <w:rsid w:val="00973F5C"/>
    <w:rPr>
      <w:rFonts w:ascii="Times New Roman" w:eastAsia="Times New Roman" w:hAnsi="Times New Roman" w:cs="Times New Roman"/>
      <w:b/>
      <w:sz w:val="28"/>
      <w:szCs w:val="20"/>
      <w:lang w:eastAsia="ru-RU"/>
    </w:rPr>
  </w:style>
  <w:style w:type="paragraph" w:styleId="af5">
    <w:name w:val="List"/>
    <w:basedOn w:val="a"/>
    <w:uiPriority w:val="99"/>
    <w:rsid w:val="00973F5C"/>
    <w:pPr>
      <w:spacing w:after="0" w:line="240" w:lineRule="auto"/>
      <w:ind w:left="283" w:hanging="283"/>
    </w:pPr>
    <w:rPr>
      <w:rFonts w:ascii="Times New Roman" w:eastAsia="Times New Roman" w:hAnsi="Times New Roman"/>
      <w:sz w:val="28"/>
      <w:szCs w:val="20"/>
      <w:lang w:eastAsia="ru-RU"/>
    </w:rPr>
  </w:style>
  <w:style w:type="paragraph" w:styleId="37">
    <w:name w:val="List 3"/>
    <w:basedOn w:val="a"/>
    <w:uiPriority w:val="99"/>
    <w:rsid w:val="00973F5C"/>
    <w:pPr>
      <w:spacing w:after="0" w:line="240" w:lineRule="auto"/>
      <w:ind w:left="849" w:hanging="283"/>
    </w:pPr>
    <w:rPr>
      <w:rFonts w:ascii="Times New Roman" w:eastAsia="Times New Roman" w:hAnsi="Times New Roman"/>
      <w:sz w:val="28"/>
      <w:szCs w:val="20"/>
      <w:lang w:eastAsia="ru-RU"/>
    </w:rPr>
  </w:style>
  <w:style w:type="paragraph" w:styleId="41">
    <w:name w:val="List 4"/>
    <w:basedOn w:val="a"/>
    <w:uiPriority w:val="99"/>
    <w:rsid w:val="00973F5C"/>
    <w:pPr>
      <w:spacing w:after="0" w:line="240" w:lineRule="auto"/>
      <w:ind w:left="1132" w:hanging="283"/>
    </w:pPr>
    <w:rPr>
      <w:rFonts w:ascii="Times New Roman" w:eastAsia="Times New Roman" w:hAnsi="Times New Roman"/>
      <w:sz w:val="28"/>
      <w:szCs w:val="20"/>
      <w:lang w:eastAsia="ru-RU"/>
    </w:rPr>
  </w:style>
  <w:style w:type="paragraph" w:styleId="af6">
    <w:name w:val="Date"/>
    <w:basedOn w:val="a"/>
    <w:next w:val="a"/>
    <w:link w:val="af7"/>
    <w:uiPriority w:val="99"/>
    <w:rsid w:val="00973F5C"/>
    <w:pPr>
      <w:spacing w:after="0" w:line="240" w:lineRule="auto"/>
    </w:pPr>
    <w:rPr>
      <w:rFonts w:ascii="Times New Roman" w:eastAsia="Times New Roman" w:hAnsi="Times New Roman"/>
      <w:sz w:val="28"/>
      <w:szCs w:val="20"/>
      <w:lang w:eastAsia="ru-RU"/>
    </w:rPr>
  </w:style>
  <w:style w:type="character" w:customStyle="1" w:styleId="af7">
    <w:name w:val="Дата Знак"/>
    <w:basedOn w:val="a0"/>
    <w:link w:val="af6"/>
    <w:uiPriority w:val="99"/>
    <w:rsid w:val="00973F5C"/>
    <w:rPr>
      <w:rFonts w:ascii="Times New Roman" w:eastAsia="Times New Roman" w:hAnsi="Times New Roman" w:cs="Times New Roman"/>
      <w:sz w:val="28"/>
      <w:szCs w:val="20"/>
      <w:lang w:eastAsia="ru-RU"/>
    </w:rPr>
  </w:style>
  <w:style w:type="paragraph" w:styleId="af8">
    <w:name w:val="Subtitle"/>
    <w:basedOn w:val="a"/>
    <w:link w:val="af9"/>
    <w:uiPriority w:val="11"/>
    <w:qFormat/>
    <w:rsid w:val="00973F5C"/>
    <w:pPr>
      <w:spacing w:after="60" w:line="240" w:lineRule="auto"/>
      <w:jc w:val="center"/>
      <w:outlineLvl w:val="1"/>
    </w:pPr>
    <w:rPr>
      <w:rFonts w:ascii="Arial" w:eastAsia="Times New Roman" w:hAnsi="Arial"/>
      <w:sz w:val="24"/>
      <w:szCs w:val="20"/>
      <w:lang w:eastAsia="ru-RU"/>
    </w:rPr>
  </w:style>
  <w:style w:type="character" w:customStyle="1" w:styleId="af9">
    <w:name w:val="Подзаголовок Знак"/>
    <w:basedOn w:val="a0"/>
    <w:link w:val="af8"/>
    <w:uiPriority w:val="11"/>
    <w:rsid w:val="00973F5C"/>
    <w:rPr>
      <w:rFonts w:ascii="Arial" w:eastAsia="Times New Roman" w:hAnsi="Arial" w:cs="Times New Roman"/>
      <w:sz w:val="24"/>
      <w:szCs w:val="20"/>
      <w:lang w:eastAsia="ru-RU"/>
    </w:rPr>
  </w:style>
  <w:style w:type="character" w:styleId="afa">
    <w:name w:val="Hyperlink"/>
    <w:basedOn w:val="a0"/>
    <w:uiPriority w:val="99"/>
    <w:rsid w:val="00973F5C"/>
    <w:rPr>
      <w:rFonts w:cs="Times New Roman"/>
      <w:color w:val="0000FF"/>
      <w:u w:val="single"/>
    </w:rPr>
  </w:style>
  <w:style w:type="character" w:styleId="afb">
    <w:name w:val="FollowedHyperlink"/>
    <w:basedOn w:val="a0"/>
    <w:uiPriority w:val="99"/>
    <w:rsid w:val="00973F5C"/>
    <w:rPr>
      <w:rFonts w:cs="Times New Roman"/>
      <w:color w:val="800080"/>
      <w:u w:val="single"/>
    </w:rPr>
  </w:style>
  <w:style w:type="table" w:styleId="afc">
    <w:name w:val="Table Grid"/>
    <w:basedOn w:val="a1"/>
    <w:uiPriority w:val="59"/>
    <w:rsid w:val="00973F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alloon Text"/>
    <w:basedOn w:val="a"/>
    <w:link w:val="afe"/>
    <w:uiPriority w:val="99"/>
    <w:semiHidden/>
    <w:rsid w:val="00973F5C"/>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0"/>
    <w:link w:val="afd"/>
    <w:uiPriority w:val="99"/>
    <w:semiHidden/>
    <w:rsid w:val="00973F5C"/>
    <w:rPr>
      <w:rFonts w:ascii="Tahoma" w:eastAsia="Times New Roman" w:hAnsi="Tahoma" w:cs="Tahoma"/>
      <w:sz w:val="16"/>
      <w:szCs w:val="16"/>
      <w:lang w:eastAsia="ru-RU"/>
    </w:rPr>
  </w:style>
  <w:style w:type="paragraph" w:customStyle="1" w:styleId="310">
    <w:name w:val="Основной текст 31"/>
    <w:basedOn w:val="a"/>
    <w:rsid w:val="00973F5C"/>
    <w:pPr>
      <w:suppressAutoHyphens/>
      <w:spacing w:after="0" w:line="240" w:lineRule="auto"/>
    </w:pPr>
    <w:rPr>
      <w:rFonts w:ascii="Times New Roman" w:eastAsia="Times New Roman" w:hAnsi="Times New Roman"/>
      <w:b/>
      <w:bCs/>
      <w:lang w:eastAsia="ar-SA"/>
    </w:rPr>
  </w:style>
  <w:style w:type="paragraph" w:customStyle="1" w:styleId="Textbody">
    <w:name w:val="Text body"/>
    <w:basedOn w:val="a"/>
    <w:rsid w:val="00973F5C"/>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styleId="aff">
    <w:name w:val="endnote text"/>
    <w:basedOn w:val="a"/>
    <w:link w:val="aff0"/>
    <w:rsid w:val="00973F5C"/>
    <w:pPr>
      <w:spacing w:after="0" w:line="240" w:lineRule="auto"/>
    </w:pPr>
    <w:rPr>
      <w:rFonts w:ascii="Times New Roman" w:eastAsia="Times New Roman" w:hAnsi="Times New Roman"/>
      <w:sz w:val="20"/>
      <w:szCs w:val="20"/>
      <w:lang w:eastAsia="ru-RU"/>
    </w:rPr>
  </w:style>
  <w:style w:type="character" w:customStyle="1" w:styleId="aff0">
    <w:name w:val="Текст концевой сноски Знак"/>
    <w:basedOn w:val="a0"/>
    <w:link w:val="aff"/>
    <w:rsid w:val="00973F5C"/>
    <w:rPr>
      <w:rFonts w:ascii="Times New Roman" w:eastAsia="Times New Roman" w:hAnsi="Times New Roman" w:cs="Times New Roman"/>
      <w:sz w:val="20"/>
      <w:szCs w:val="20"/>
      <w:lang w:eastAsia="ru-RU"/>
    </w:rPr>
  </w:style>
  <w:style w:type="character" w:styleId="aff1">
    <w:name w:val="endnote reference"/>
    <w:basedOn w:val="a0"/>
    <w:rsid w:val="00973F5C"/>
    <w:rPr>
      <w:vertAlign w:val="superscript"/>
    </w:rPr>
  </w:style>
  <w:style w:type="character" w:customStyle="1" w:styleId="Bodytext2Bold">
    <w:name w:val="Body text (2) + Bold"/>
    <w:basedOn w:val="a0"/>
    <w:rsid w:val="00973F5C"/>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Bodytext2">
    <w:name w:val="Body text (2)"/>
    <w:basedOn w:val="a0"/>
    <w:rsid w:val="00973F5C"/>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paragraph" w:customStyle="1" w:styleId="consplustitle">
    <w:name w:val="consplustitle"/>
    <w:basedOn w:val="a"/>
    <w:rsid w:val="00973F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rsid w:val="00973F5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2">
    <w:name w:val="Normal (Web)"/>
    <w:basedOn w:val="a"/>
    <w:uiPriority w:val="99"/>
    <w:rsid w:val="00973F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973F5C"/>
  </w:style>
  <w:style w:type="character" w:customStyle="1" w:styleId="28">
    <w:name w:val="Основной текст (2)_"/>
    <w:basedOn w:val="a0"/>
    <w:link w:val="29"/>
    <w:rsid w:val="00973F5C"/>
    <w:rPr>
      <w:sz w:val="16"/>
      <w:szCs w:val="16"/>
      <w:shd w:val="clear" w:color="auto" w:fill="FFFFFF"/>
    </w:rPr>
  </w:style>
  <w:style w:type="character" w:customStyle="1" w:styleId="38">
    <w:name w:val="Основной текст (3)_"/>
    <w:basedOn w:val="a0"/>
    <w:link w:val="39"/>
    <w:rsid w:val="00973F5C"/>
    <w:rPr>
      <w:b/>
      <w:bCs/>
      <w:sz w:val="23"/>
      <w:szCs w:val="23"/>
      <w:shd w:val="clear" w:color="auto" w:fill="FFFFFF"/>
    </w:rPr>
  </w:style>
  <w:style w:type="character" w:customStyle="1" w:styleId="aff3">
    <w:name w:val="Основной текст_"/>
    <w:basedOn w:val="a0"/>
    <w:link w:val="11"/>
    <w:rsid w:val="00973F5C"/>
    <w:rPr>
      <w:shd w:val="clear" w:color="auto" w:fill="FFFFFF"/>
    </w:rPr>
  </w:style>
  <w:style w:type="paragraph" w:customStyle="1" w:styleId="29">
    <w:name w:val="Основной текст (2)"/>
    <w:basedOn w:val="a"/>
    <w:link w:val="28"/>
    <w:rsid w:val="00973F5C"/>
    <w:pPr>
      <w:widowControl w:val="0"/>
      <w:shd w:val="clear" w:color="auto" w:fill="FFFFFF"/>
      <w:spacing w:after="0" w:line="0" w:lineRule="atLeast"/>
      <w:jc w:val="right"/>
    </w:pPr>
    <w:rPr>
      <w:rFonts w:asciiTheme="minorHAnsi" w:eastAsiaTheme="minorHAnsi" w:hAnsiTheme="minorHAnsi" w:cstheme="minorBidi"/>
      <w:sz w:val="16"/>
      <w:szCs w:val="16"/>
    </w:rPr>
  </w:style>
  <w:style w:type="paragraph" w:customStyle="1" w:styleId="39">
    <w:name w:val="Основной текст (3)"/>
    <w:basedOn w:val="a"/>
    <w:link w:val="38"/>
    <w:rsid w:val="00973F5C"/>
    <w:pPr>
      <w:widowControl w:val="0"/>
      <w:shd w:val="clear" w:color="auto" w:fill="FFFFFF"/>
      <w:spacing w:after="60" w:line="0" w:lineRule="atLeast"/>
      <w:ind w:hanging="480"/>
    </w:pPr>
    <w:rPr>
      <w:rFonts w:asciiTheme="minorHAnsi" w:eastAsiaTheme="minorHAnsi" w:hAnsiTheme="minorHAnsi" w:cstheme="minorBidi"/>
      <w:b/>
      <w:bCs/>
      <w:sz w:val="23"/>
      <w:szCs w:val="23"/>
    </w:rPr>
  </w:style>
  <w:style w:type="paragraph" w:customStyle="1" w:styleId="11">
    <w:name w:val="Основной текст1"/>
    <w:basedOn w:val="a"/>
    <w:link w:val="aff3"/>
    <w:rsid w:val="00973F5C"/>
    <w:pPr>
      <w:widowControl w:val="0"/>
      <w:shd w:val="clear" w:color="auto" w:fill="FFFFFF"/>
      <w:spacing w:before="60" w:after="240" w:line="278" w:lineRule="exact"/>
      <w:jc w:val="center"/>
    </w:pPr>
    <w:rPr>
      <w:rFonts w:asciiTheme="minorHAnsi" w:eastAsiaTheme="minorHAnsi" w:hAnsiTheme="minorHAnsi" w:cstheme="minorBidi"/>
    </w:rPr>
  </w:style>
  <w:style w:type="character" w:customStyle="1" w:styleId="ConsPlusNormal0">
    <w:name w:val="ConsPlusNormal Знак"/>
    <w:link w:val="ConsPlusNormal"/>
    <w:locked/>
    <w:rsid w:val="00E92C33"/>
    <w:rPr>
      <w:rFonts w:ascii="Times New Roman" w:eastAsia="Calibri" w:hAnsi="Times New Roman" w:cs="Times New Roman"/>
      <w:sz w:val="24"/>
      <w:szCs w:val="24"/>
      <w:lang w:eastAsia="ru-RU"/>
    </w:rPr>
  </w:style>
  <w:style w:type="paragraph" w:customStyle="1" w:styleId="parametervalue">
    <w:name w:val="parametervalue"/>
    <w:basedOn w:val="a"/>
    <w:rsid w:val="00F80E8A"/>
    <w:pPr>
      <w:spacing w:before="100" w:beforeAutospacing="1" w:after="100" w:afterAutospacing="1" w:line="240" w:lineRule="auto"/>
    </w:pPr>
    <w:rPr>
      <w:rFonts w:ascii="Times New Roman" w:eastAsia="Times New Roman" w:hAnsi="Times New Roman"/>
      <w:sz w:val="24"/>
      <w:szCs w:val="24"/>
      <w:lang w:eastAsia="ru-RU"/>
    </w:rPr>
  </w:style>
  <w:style w:type="paragraph" w:styleId="12">
    <w:name w:val="index 1"/>
    <w:basedOn w:val="a"/>
    <w:next w:val="a"/>
    <w:autoRedefine/>
    <w:uiPriority w:val="99"/>
    <w:semiHidden/>
    <w:unhideWhenUsed/>
    <w:rsid w:val="00F80E8A"/>
    <w:pPr>
      <w:spacing w:after="0" w:line="240" w:lineRule="auto"/>
      <w:ind w:left="220" w:hanging="220"/>
    </w:pPr>
  </w:style>
  <w:style w:type="paragraph" w:styleId="aff4">
    <w:name w:val="index heading"/>
    <w:basedOn w:val="a"/>
    <w:next w:val="12"/>
    <w:unhideWhenUsed/>
    <w:rsid w:val="00F80E8A"/>
    <w:pPr>
      <w:spacing w:after="0" w:line="240" w:lineRule="auto"/>
    </w:pPr>
    <w:rPr>
      <w:rFonts w:ascii="Times New Roman" w:eastAsia="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AC36AA29149A8C15245F5CF10653096ABC5F8FC16830CBA534BE236BF06341B3A97FEC72724426EE59246FC346EF9CEEB1292E0B127E95EXER3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1472</TotalTime>
  <Pages>1</Pages>
  <Words>2173</Words>
  <Characters>12391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 Денис</dc:creator>
  <cp:keywords/>
  <dc:description/>
  <cp:lastModifiedBy>Лариса Владимировна Шебалдина</cp:lastModifiedBy>
  <cp:revision>52</cp:revision>
  <cp:lastPrinted>2021-03-12T04:39:00Z</cp:lastPrinted>
  <dcterms:created xsi:type="dcterms:W3CDTF">2017-06-09T05:24:00Z</dcterms:created>
  <dcterms:modified xsi:type="dcterms:W3CDTF">2021-03-12T04:39:00Z</dcterms:modified>
</cp:coreProperties>
</file>