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11" w:rsidRPr="00206A46" w:rsidRDefault="00206A46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Постатейный обзор и</w:t>
      </w:r>
      <w:r w:rsidR="00111D6D"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зменения ФЗ №44-ФЗ</w:t>
      </w:r>
    </w:p>
    <w:p w:rsidR="001A56A1" w:rsidRPr="00206A46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(доклад </w:t>
      </w:r>
      <w:r w:rsidR="00A94304"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206A46"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публичные обсуждения 14</w:t>
      </w:r>
      <w:r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206A46"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06A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.2018г.)</w:t>
      </w:r>
    </w:p>
    <w:p w:rsidR="003B0343" w:rsidRPr="00206A46" w:rsidRDefault="003B0343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1A56A1" w:rsidRPr="00206A46" w:rsidRDefault="00184945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31.12.2017 </w:t>
      </w:r>
      <w:r w:rsidRPr="00206A46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о контрактной системе внесены существенные изменения.</w:t>
      </w:r>
    </w:p>
    <w:p w:rsidR="00FB3338" w:rsidRDefault="00FB3338" w:rsidP="00206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46" w:rsidRPr="00206A46" w:rsidRDefault="00184945" w:rsidP="00206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06A46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 в новой редакции вступили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 </w:t>
      </w:r>
      <w:r w:rsidR="00206A46" w:rsidRPr="0020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2018 года.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F" w:rsidRPr="00FB3338" w:rsidRDefault="00206A46" w:rsidP="00B3516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часть 1 статьи </w:t>
      </w:r>
      <w:r w:rsid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0C" w:rsidRP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 в новой редакции - Электронные документы участника, заказчика, оператора должны быть подписаны </w:t>
      </w:r>
      <w:r w:rsidR="00C0760C" w:rsidRPr="00F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усиленной электронной подписью</w:t>
      </w:r>
      <w:r w:rsidR="00C0760C" w:rsidRP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(Усиленная неквалифицированная электронная подпись заменена на усиленную квалифицированную электронную подпись).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F" w:rsidRPr="00AA6A83" w:rsidRDefault="00206A46" w:rsidP="00EF03F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proofErr w:type="gramStart"/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6.1  часть</w:t>
      </w:r>
      <w:proofErr w:type="gramEnd"/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 </w:t>
      </w:r>
      <w:r w:rsidR="00C0760C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изложен  в новой редакции - ЕИС в том числе содержит: реестр участников закупок (Ведение единого реестра участников закупок осуществляется с 1 января 2019 года).</w:t>
      </w:r>
    </w:p>
    <w:p w:rsidR="00A17F5F" w:rsidRPr="00206A46" w:rsidRDefault="00A17F5F" w:rsidP="00A17F5F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73" w:rsidRPr="00206A46" w:rsidRDefault="00206A46" w:rsidP="00864973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</w:t>
      </w:r>
      <w:r w:rsidR="0086497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24 изложена в новой</w:t>
      </w:r>
      <w:r w:rsid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– определен перечень </w:t>
      </w:r>
      <w:bookmarkStart w:id="0" w:name="_GoBack"/>
      <w:bookmarkEnd w:id="0"/>
      <w:r w:rsidR="0086497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способов закупки:</w:t>
      </w:r>
    </w:p>
    <w:p w:rsidR="00864973" w:rsidRPr="00206A46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864973" w:rsidRPr="00206A46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Аукционы (электронный аукцион, закрытый аукцион);</w:t>
      </w:r>
    </w:p>
    <w:p w:rsidR="00864973" w:rsidRPr="00206A46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котировок;</w:t>
      </w:r>
    </w:p>
    <w:p w:rsidR="00864973" w:rsidRPr="00206A46" w:rsidRDefault="00864973" w:rsidP="00864973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предложений.</w:t>
      </w:r>
    </w:p>
    <w:p w:rsidR="00864973" w:rsidRPr="00206A46" w:rsidRDefault="00864973" w:rsidP="00864973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46">
        <w:rPr>
          <w:rFonts w:ascii="Times New Roman" w:hAnsi="Times New Roman" w:cs="Times New Roman"/>
          <w:sz w:val="28"/>
          <w:szCs w:val="28"/>
        </w:rPr>
        <w:t>С учетом особенностей, установленных Федеральным законом,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 (далее также - электронные процедуры), а также в случаях, установленных решением Правительства Российской Федерации, закрытый конкурс, закрытый конкурс с ограниченным участием, закрытый двухэтапный конкурс, закрытый аукцион.</w:t>
      </w:r>
    </w:p>
    <w:p w:rsidR="00F87790" w:rsidRPr="00206A46" w:rsidRDefault="00864973" w:rsidP="008847C0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87790" w:rsidRPr="0020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2018 года</w:t>
      </w:r>
      <w:r w:rsidR="00F87790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заказчики вправе проводить электронные процедуры, </w:t>
      </w:r>
      <w:r w:rsidR="008847C0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790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новой редакцией № 44-ФЗ.</w:t>
      </w:r>
    </w:p>
    <w:p w:rsidR="008847C0" w:rsidRPr="00206A46" w:rsidRDefault="00F87790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2019 года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заказчики обязаны проводить </w:t>
      </w:r>
      <w:r w:rsidR="008847C0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процедуры, </w:t>
      </w:r>
    </w:p>
    <w:p w:rsidR="00864973" w:rsidRPr="00206A46" w:rsidRDefault="00864973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электронных процедур не могут выделяться лоты.</w:t>
      </w:r>
    </w:p>
    <w:p w:rsidR="00A17F5F" w:rsidRPr="00206A46" w:rsidRDefault="00A17F5F" w:rsidP="008847C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38" w:rsidRDefault="00FB3338" w:rsidP="00FB3338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38" w:rsidRDefault="00FB3338" w:rsidP="00FB3338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38" w:rsidRDefault="00FB3338" w:rsidP="00FB3338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73" w:rsidRPr="00206A46" w:rsidRDefault="00206A46" w:rsidP="00864973">
      <w:pPr>
        <w:pStyle w:val="ab"/>
        <w:numPr>
          <w:ilvl w:val="0"/>
          <w:numId w:val="21"/>
        </w:numPr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4, 7 статьи </w:t>
      </w:r>
      <w:r w:rsidR="0086497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 </w:t>
      </w:r>
      <w:r w:rsidR="00864973" w:rsidRPr="00206A46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="00864973" w:rsidRPr="00206A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изложены </w:t>
      </w:r>
      <w:r w:rsidR="0086497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-  Допускается взимание с участника платы за участие в электронной процедуре, закрытой электронной процедуре с участника. Однако не допускается взимание платы за предоставление доступа к информации о закупке. Предельные размеры платы устанавливаются Правительством РФ </w:t>
      </w:r>
    </w:p>
    <w:p w:rsidR="00A17F5F" w:rsidRPr="00206A46" w:rsidRDefault="00A17F5F" w:rsidP="00A17F5F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F" w:rsidRPr="00AA6A83" w:rsidRDefault="00206A46" w:rsidP="006845D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</w:t>
      </w:r>
      <w:r w:rsidR="008847C0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  </w:t>
      </w:r>
      <w:r w:rsidR="008847C0" w:rsidRPr="00AA6A83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="008847C0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добавлена - Правительство РФ вправе определить типовую форму заявки на участие в электронных процедурах, а также вправе установить требования к составу, порядку разработки типовой документации о закупке.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A7" w:rsidRPr="00206A46" w:rsidRDefault="00206A46" w:rsidP="000E1EA7">
      <w:pPr>
        <w:pStyle w:val="ab"/>
        <w:numPr>
          <w:ilvl w:val="0"/>
          <w:numId w:val="21"/>
        </w:numPr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1.1 статьи 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7799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 статьи </w:t>
      </w:r>
      <w:r w:rsidR="00DD7799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A7" w:rsidRPr="00206A46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="000E1EA7" w:rsidRPr="00206A46">
        <w:rPr>
          <w:rFonts w:ascii="Times New Roman" w:eastAsia="MS Mincho" w:hAnsi="Times New Roman" w:cs="Times New Roman"/>
          <w:sz w:val="28"/>
          <w:szCs w:val="28"/>
          <w:lang w:eastAsia="ru-RU"/>
        </w:rPr>
        <w:t>изложен</w:t>
      </w:r>
      <w:r w:rsidR="00DD7799" w:rsidRPr="00206A46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0E1EA7" w:rsidRPr="00206A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- Установлено, что при определении объема закупок у СМП / СОНКО в расчет Совокупного годового объема закупок </w:t>
      </w:r>
      <w:r w:rsidR="000E1EA7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включаются закупки у единственного поставщика, за исключением закупок, которые осуществлены по результатам несостоявшегося определения поставщиков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(процедура была с учетом ограничения для СМП/СОНКО или субподряда из числа СМП/СОНКО) </w:t>
      </w:r>
      <w:r w:rsidR="000E1EA7" w:rsidRPr="00206A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(положения вступают в силу с 1 января 2019 г.)</w:t>
      </w:r>
      <w:r w:rsidR="00C140C1" w:rsidRPr="00206A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17F5F" w:rsidRPr="00206A46" w:rsidRDefault="00A17F5F" w:rsidP="00A17F5F">
      <w:pPr>
        <w:pStyle w:val="ab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F" w:rsidRPr="00AA6A83" w:rsidRDefault="00206A46" w:rsidP="0068512F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40C1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обавлен </w:t>
      </w:r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части 1 статьи </w:t>
      </w:r>
      <w:r w:rsidR="00C140C1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31 - </w:t>
      </w:r>
      <w:r w:rsid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40C1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новое единое требование: «Отсутствие у участника закупки ограничений для участия в закупках, установленных законодательством Российской Федерации»</w:t>
      </w:r>
      <w:r w:rsidR="00AA6A83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C1" w:rsidRPr="00206A46" w:rsidRDefault="00206A46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5,7, 24 статьи </w:t>
      </w:r>
      <w:r w:rsidR="00E007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7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новой редакции - слова «ставка рефинансирования» заменена словами «ключевая ставка» (для расчета пеней за просрочку исполнения обязательств по контракту)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5F" w:rsidRPr="00AA6A83" w:rsidRDefault="00206A46" w:rsidP="00952554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18 статьи </w:t>
      </w:r>
      <w:r w:rsidR="00F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D01431" w:rsidRPr="00AA6A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изложена </w:t>
      </w:r>
      <w:r w:rsidR="00D01431" w:rsidRP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- При заключении контракта заказчик по согласованию с победителем вправе увеличить количество поставляемого товара на сумму, не превышающую разницы между ценой контракта и НМЦК, если это право заказчика предусмотрено документацией о закупке. </w:t>
      </w:r>
      <w:r w:rsidR="00D01431"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прошлой редакции такая возможность была только при проведении конкурса или аукциона</w:t>
      </w:r>
      <w:r w:rsidR="00AA6A83"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01" w:rsidRPr="00206A46" w:rsidRDefault="00206A46" w:rsidP="008847C0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1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B66601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B66601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345A26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</w:t>
      </w:r>
      <w:r w:rsidR="00B66601" w:rsidRPr="00206A46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="00B66601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- з</w:t>
      </w:r>
      <w:r w:rsidR="00B66601" w:rsidRPr="00206A46">
        <w:rPr>
          <w:rFonts w:ascii="Times New Roman" w:hAnsi="Times New Roman" w:cs="Times New Roman"/>
          <w:sz w:val="28"/>
          <w:szCs w:val="28"/>
        </w:rPr>
        <w:t xml:space="preserve">аказчик вправе отменить определение поставщика (подрядчика, исполнителя) по одному и более лоту, за исключением проведения запроса предложений,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 После размещения в единой информационной системе извещения об отмене определения поставщика (подрядчика, исполнителя) заказчик не вправе вскрывать конверты с заявками участников закупки или открывать доступ к поданным в форме электронных документов заявкам. В этом случае заказчик не позднее следующего рабочего дня после даты принятия решения об отмене определения поставщика </w:t>
      </w:r>
      <w:r w:rsidR="00B66601" w:rsidRPr="00206A46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обязан внести соответствующие изменения в план-график.</w:t>
      </w:r>
    </w:p>
    <w:p w:rsidR="00A17F5F" w:rsidRPr="00206A46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9C" w:rsidRPr="00206A46" w:rsidRDefault="00EF03F2" w:rsidP="00971B9C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1B9C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E35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Изменены требования к составу извещения</w:t>
      </w:r>
      <w:r w:rsidR="00C07E35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(статья 42)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9C" w:rsidRPr="00206A46" w:rsidRDefault="00206A46" w:rsidP="00971B9C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идентификационный код закупки, а также при осуществлении закупки в соответствии с </w:t>
      </w:r>
      <w:hyperlink r:id="rId5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указание на соответствующую часть </w:t>
      </w:r>
      <w:hyperlink r:id="rId7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соответствии с которой осуществляется закупка. При этом при осуществлении закупки в соответствии с </w:t>
      </w:r>
      <w:hyperlink r:id="rId8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к извещению должны быть приложены копии договоров (соглашений), указанных в данных частях;</w:t>
      </w:r>
    </w:p>
    <w:p w:rsidR="00971B9C" w:rsidRPr="00206A46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A46">
        <w:rPr>
          <w:rFonts w:ascii="Times New Roman" w:hAnsi="Times New Roman" w:cs="Times New Roman"/>
          <w:sz w:val="28"/>
          <w:szCs w:val="28"/>
        </w:rPr>
        <w:t>П</w:t>
      </w:r>
      <w:r w:rsidR="00206A46">
        <w:rPr>
          <w:rFonts w:ascii="Times New Roman" w:hAnsi="Times New Roman" w:cs="Times New Roman"/>
          <w:sz w:val="28"/>
          <w:szCs w:val="28"/>
        </w:rPr>
        <w:t>ункт</w:t>
      </w:r>
      <w:r w:rsidRPr="00206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A46">
        <w:rPr>
          <w:rFonts w:ascii="Times New Roman" w:hAnsi="Times New Roman" w:cs="Times New Roman"/>
          <w:sz w:val="28"/>
          <w:szCs w:val="28"/>
        </w:rPr>
        <w:t xml:space="preserve">4  </w:t>
      </w:r>
      <w:hyperlink r:id="rId10" w:history="1">
        <w:r w:rsidRPr="00206A46">
          <w:rPr>
            <w:rFonts w:ascii="Times New Roman" w:hAnsi="Times New Roman" w:cs="Times New Roman"/>
            <w:sz w:val="28"/>
            <w:szCs w:val="28"/>
          </w:rPr>
          <w:t>ограничение</w:t>
        </w:r>
        <w:proofErr w:type="gramEnd"/>
      </w:hyperlink>
      <w:r w:rsidRPr="00206A46">
        <w:rPr>
          <w:rFonts w:ascii="Times New Roman" w:hAnsi="Times New Roman" w:cs="Times New Roman"/>
          <w:sz w:val="28"/>
          <w:szCs w:val="28"/>
        </w:rPr>
        <w:t xml:space="preserve"> участия в определении поставщика (подрядчика, исполнителя), установленное в соответствии с настоящим Федеральным законом (в случае, если такое ограничение установлено заказчиком);</w:t>
      </w:r>
    </w:p>
    <w:p w:rsidR="00971B9C" w:rsidRPr="00206A46" w:rsidRDefault="00971B9C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46">
        <w:rPr>
          <w:rFonts w:ascii="Times New Roman" w:hAnsi="Times New Roman" w:cs="Times New Roman"/>
          <w:b/>
          <w:sz w:val="28"/>
          <w:szCs w:val="28"/>
        </w:rPr>
        <w:t>Добавлены:</w:t>
      </w:r>
    </w:p>
    <w:p w:rsidR="00971B9C" w:rsidRPr="00206A46" w:rsidRDefault="00206A46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преимущества, предоставляемые заказчиком в соответствии со </w:t>
      </w:r>
      <w:hyperlink r:id="rId11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971B9C" w:rsidRPr="00206A46" w:rsidRDefault="00206A46" w:rsidP="00971B9C">
      <w:pPr>
        <w:pStyle w:val="ab"/>
        <w:autoSpaceDE w:val="0"/>
        <w:autoSpaceDN w:val="0"/>
        <w:adjustRightInd w:val="0"/>
        <w:spacing w:before="20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3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971B9C" w:rsidRPr="00206A46" w:rsidRDefault="00206A46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информация об осуществлении закупки товара, работы, услуги по государственному оборонному заказу в соответствии с Федеральным </w:t>
      </w:r>
      <w:hyperlink r:id="rId14" w:history="1">
        <w:r w:rsidR="00971B9C" w:rsidRPr="00206A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1B9C" w:rsidRPr="00206A4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N 275-ФЗ «</w:t>
      </w:r>
      <w:r w:rsidR="00971B9C" w:rsidRPr="00206A46">
        <w:rPr>
          <w:rFonts w:ascii="Times New Roman" w:hAnsi="Times New Roman" w:cs="Times New Roman"/>
          <w:sz w:val="28"/>
          <w:szCs w:val="28"/>
        </w:rPr>
        <w:t>О государственном обо</w:t>
      </w:r>
      <w:r>
        <w:rPr>
          <w:rFonts w:ascii="Times New Roman" w:hAnsi="Times New Roman" w:cs="Times New Roman"/>
          <w:sz w:val="28"/>
          <w:szCs w:val="28"/>
        </w:rPr>
        <w:t>ронном заказе»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 (</w:t>
      </w:r>
      <w:r w:rsidR="00971B9C" w:rsidRPr="00206A46">
        <w:rPr>
          <w:rFonts w:ascii="Times New Roman" w:hAnsi="Times New Roman" w:cs="Times New Roman"/>
          <w:b/>
          <w:sz w:val="28"/>
          <w:szCs w:val="28"/>
        </w:rPr>
        <w:t>в случае осуществления такой закупки заказчиком</w:t>
      </w:r>
      <w:r w:rsidR="00971B9C" w:rsidRPr="00206A46">
        <w:rPr>
          <w:rFonts w:ascii="Times New Roman" w:hAnsi="Times New Roman" w:cs="Times New Roman"/>
          <w:sz w:val="28"/>
          <w:szCs w:val="28"/>
        </w:rPr>
        <w:t>).</w:t>
      </w:r>
    </w:p>
    <w:p w:rsidR="00A17F5F" w:rsidRPr="00206A46" w:rsidRDefault="00A17F5F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6A46" w:rsidRDefault="00EF03F2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71B9C" w:rsidRPr="00206A46">
        <w:rPr>
          <w:rFonts w:ascii="Times New Roman" w:hAnsi="Times New Roman" w:cs="Times New Roman"/>
          <w:sz w:val="28"/>
          <w:szCs w:val="28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9C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ст. </w:t>
      </w:r>
      <w:proofErr w:type="gramStart"/>
      <w:r w:rsidR="00971B9C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44  изложены</w:t>
      </w:r>
      <w:proofErr w:type="gramEnd"/>
      <w:r w:rsidR="00971B9C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 </w:t>
      </w:r>
    </w:p>
    <w:p w:rsidR="00206A46" w:rsidRDefault="00971B9C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06A46">
        <w:rPr>
          <w:rFonts w:ascii="Times New Roman" w:hAnsi="Times New Roman" w:cs="Times New Roman"/>
          <w:b/>
          <w:sz w:val="28"/>
          <w:szCs w:val="28"/>
        </w:rPr>
        <w:t>Заказчик обязан установить требование</w:t>
      </w:r>
      <w:r w:rsidRPr="00206A46">
        <w:rPr>
          <w:rFonts w:ascii="Times New Roman" w:hAnsi="Times New Roman" w:cs="Times New Roman"/>
          <w:sz w:val="28"/>
          <w:szCs w:val="28"/>
        </w:rPr>
        <w:t xml:space="preserve"> </w:t>
      </w:r>
      <w:r w:rsidRPr="00206A46">
        <w:rPr>
          <w:rFonts w:ascii="Times New Roman" w:hAnsi="Times New Roman" w:cs="Times New Roman"/>
          <w:b/>
          <w:sz w:val="28"/>
          <w:szCs w:val="28"/>
        </w:rPr>
        <w:t>к обеспечению заявок</w:t>
      </w:r>
      <w:r w:rsidRPr="00206A46">
        <w:rPr>
          <w:rFonts w:ascii="Times New Roman" w:hAnsi="Times New Roman" w:cs="Times New Roman"/>
          <w:sz w:val="28"/>
          <w:szCs w:val="28"/>
        </w:rPr>
        <w:t xml:space="preserve"> на участие в конкурсах и аукционах при условии, что начальная (максимальная) цена контракта </w:t>
      </w:r>
      <w:r w:rsidRPr="00206A46">
        <w:rPr>
          <w:rFonts w:ascii="Times New Roman" w:hAnsi="Times New Roman" w:cs="Times New Roman"/>
          <w:b/>
          <w:sz w:val="28"/>
          <w:szCs w:val="28"/>
        </w:rPr>
        <w:t>превышает пять миллионов рублей</w:t>
      </w:r>
      <w:r w:rsidRPr="00206A46">
        <w:rPr>
          <w:rFonts w:ascii="Times New Roman" w:hAnsi="Times New Roman" w:cs="Times New Roman"/>
          <w:sz w:val="28"/>
          <w:szCs w:val="28"/>
        </w:rPr>
        <w:t xml:space="preserve">, если Правительством Российской Федерации не установлено </w:t>
      </w:r>
      <w:hyperlink r:id="rId15" w:history="1">
        <w:r w:rsidRPr="00206A46">
          <w:rPr>
            <w:rFonts w:ascii="Times New Roman" w:hAnsi="Times New Roman" w:cs="Times New Roman"/>
            <w:sz w:val="28"/>
            <w:szCs w:val="28"/>
          </w:rPr>
          <w:t>иное</w:t>
        </w:r>
      </w:hyperlink>
      <w:r w:rsidRPr="00206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B9C" w:rsidRPr="00206A46" w:rsidRDefault="00971B9C" w:rsidP="00971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A46">
        <w:rPr>
          <w:rFonts w:ascii="Times New Roman" w:hAnsi="Times New Roman" w:cs="Times New Roman"/>
          <w:sz w:val="28"/>
          <w:szCs w:val="28"/>
        </w:rPr>
        <w:t>2)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</w:t>
      </w:r>
    </w:p>
    <w:p w:rsidR="00971B9C" w:rsidRPr="00206A46" w:rsidRDefault="00971B9C" w:rsidP="001151D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52 ст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</w:t>
      </w:r>
      <w:r w:rsidRPr="00206A46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Pr="00206A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установлено, </w:t>
      </w:r>
      <w:r w:rsidRPr="00206A4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что </w:t>
      </w:r>
      <w:r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30 июня 2019 года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обеспечение заявок на участие в электронных процедурах может предоставляться участником закупки только путем внесения денежных средств.</w:t>
      </w:r>
    </w:p>
    <w:p w:rsidR="00A17F5F" w:rsidRPr="00206A46" w:rsidRDefault="00A17F5F" w:rsidP="001151D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38" w:rsidRDefault="00FB3338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38" w:rsidRDefault="00FB3338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D" w:rsidRPr="00206A46" w:rsidRDefault="00EF03F2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1151DB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682CCD" w:rsidRPr="00206A46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исключена </w:t>
      </w:r>
      <w:r w:rsidR="00682CCD" w:rsidRPr="00206A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</w:t>
      </w:r>
      <w:r w:rsidR="00682CCD" w:rsidRPr="00206A46">
        <w:rPr>
          <w:rFonts w:ascii="Times New Roman" w:hAnsi="Times New Roman" w:cs="Times New Roman"/>
          <w:sz w:val="28"/>
          <w:szCs w:val="28"/>
        </w:rPr>
        <w:t xml:space="preserve">(Заказчик во всех случаях осуществляет закупку путем проведения открытого конкурса, за исключением случаев, предусмотренных </w:t>
      </w:r>
      <w:hyperlink r:id="rId16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статьями 56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7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57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8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59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9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72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0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83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1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84</w:t>
        </w:r>
      </w:hyperlink>
      <w:r w:rsidR="00682CCD" w:rsidRPr="00206A46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22" w:history="1">
        <w:r w:rsidR="00682CCD" w:rsidRPr="00206A46">
          <w:rPr>
            <w:rFonts w:ascii="Times New Roman" w:hAnsi="Times New Roman" w:cs="Times New Roman"/>
            <w:b/>
            <w:sz w:val="28"/>
            <w:szCs w:val="28"/>
          </w:rPr>
          <w:t>93</w:t>
        </w:r>
      </w:hyperlink>
      <w:r w:rsidR="00682CCD" w:rsidRPr="00206A4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таким образом 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 больше не является основным способом закупки.</w:t>
      </w:r>
    </w:p>
    <w:p w:rsidR="00A17F5F" w:rsidRPr="00206A46" w:rsidRDefault="00A17F5F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D" w:rsidRPr="00206A46" w:rsidRDefault="00EF03F2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Исключена возможность подачи заявок на участие в открытом конкурсе в форме электронных документов</w:t>
      </w:r>
      <w:r w:rsidR="00A17F5F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F5F" w:rsidRPr="00206A46" w:rsidRDefault="00A17F5F" w:rsidP="0068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37" w:rsidRPr="00206A46" w:rsidRDefault="00EF03F2" w:rsidP="00B15737">
      <w:pPr>
        <w:spacing w:after="0" w:line="240" w:lineRule="auto"/>
        <w:ind w:left="567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6A46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татьи</w:t>
      </w:r>
      <w:r w:rsidR="00206A46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5737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proofErr w:type="gramEnd"/>
      <w:r w:rsidR="00B15737" w:rsidRPr="0020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-53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о контрактной системе</w:t>
      </w:r>
      <w:r w:rsidR="00B15737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CCD" w:rsidRPr="00206A46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состав извещения о проведении открытого конкурса и конкурсной документации;</w:t>
      </w:r>
    </w:p>
    <w:p w:rsidR="00682CCD" w:rsidRPr="00206A46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состав и порядок подачи заявки на участие в открытом конкурсе;</w:t>
      </w:r>
    </w:p>
    <w:p w:rsidR="00682CCD" w:rsidRPr="00206A46" w:rsidRDefault="00BD3406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C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основания для отклонения заявки на участие в открытом конкурсе.</w:t>
      </w:r>
    </w:p>
    <w:p w:rsidR="00A17F5F" w:rsidRPr="00206A46" w:rsidRDefault="00A17F5F" w:rsidP="00BD3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06" w:rsidRPr="00206A46" w:rsidRDefault="00EF03F2" w:rsidP="00BD34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15737" w:rsidRPr="00206A46">
        <w:rPr>
          <w:rFonts w:ascii="Times New Roman" w:hAnsi="Times New Roman" w:cs="Times New Roman"/>
          <w:sz w:val="28"/>
          <w:szCs w:val="28"/>
        </w:rPr>
        <w:t>.</w:t>
      </w:r>
      <w:r w:rsidR="002425AD" w:rsidRPr="00206A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25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2425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 статьями, регламентирующими проведение </w:t>
      </w:r>
    </w:p>
    <w:p w:rsidR="002425AD" w:rsidRPr="00206A46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5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в электронной форме (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2425A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54.1, 54.2-54.5, 54.7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25AD" w:rsidRPr="00206A46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Запроса котировок в электронной </w:t>
      </w:r>
      <w:proofErr w:type="gramStart"/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(</w:t>
      </w:r>
      <w:proofErr w:type="gramEnd"/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82.1 -82.6)</w:t>
      </w:r>
    </w:p>
    <w:p w:rsidR="00BD3406" w:rsidRPr="00206A46" w:rsidRDefault="00BD3406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-запроса предложений в электронной форме (статья 83.1)</w:t>
      </w:r>
    </w:p>
    <w:p w:rsidR="00A17F5F" w:rsidRPr="00206A46" w:rsidRDefault="00A17F5F" w:rsidP="00BD3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06" w:rsidRPr="00206A46" w:rsidRDefault="00EF03F2" w:rsidP="00156B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D3406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D8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proofErr w:type="gramEnd"/>
      <w:r w:rsidR="00156BD8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66-68, 71 </w:t>
      </w:r>
      <w:r w:rsid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</w:t>
      </w:r>
      <w:r w:rsidR="00156BD8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BD8" w:rsidRPr="00206A46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состав извещения о проведении электронного аукциона;</w:t>
      </w:r>
    </w:p>
    <w:p w:rsidR="00156BD8" w:rsidRPr="00206A46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состав и порядок рассмотрения заявки на участие в электронном аукционе;</w:t>
      </w:r>
    </w:p>
    <w:p w:rsidR="00156BD8" w:rsidRPr="00206A46" w:rsidRDefault="00156BD8" w:rsidP="00156BD8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порядок проведения электронного аукциона;</w:t>
      </w:r>
    </w:p>
    <w:p w:rsidR="00156BD8" w:rsidRPr="00206A46" w:rsidRDefault="00156BD8" w:rsidP="00156BD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последствия признания электронного аукциона несостоявшимся.</w:t>
      </w:r>
    </w:p>
    <w:p w:rsidR="00682CCD" w:rsidRPr="00206A46" w:rsidRDefault="00156BD8" w:rsidP="0015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рассмотрения первых частей заявок зависит от НМЦК (</w:t>
      </w:r>
      <w:r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рабочий день при НМЦК не более 3 млн. руб.).</w:t>
      </w:r>
    </w:p>
    <w:p w:rsidR="001151DB" w:rsidRPr="00206A46" w:rsidRDefault="00156BD8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аукциона: составляет от 0,5 % до 5 % НМЦК, но не менее чем 100 рублей.</w:t>
      </w:r>
    </w:p>
    <w:p w:rsidR="00A17F5F" w:rsidRPr="00206A46" w:rsidRDefault="00A17F5F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D" w:rsidRPr="00206A46" w:rsidRDefault="00EF03F2" w:rsidP="00156BD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408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08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73, 78, </w:t>
      </w:r>
      <w:proofErr w:type="gramStart"/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79  Закона</w:t>
      </w:r>
      <w:proofErr w:type="gramEnd"/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="00E408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8CD" w:rsidRPr="00206A46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требования, предъявляемые к порядку проведения запроса котировок;</w:t>
      </w:r>
    </w:p>
    <w:p w:rsidR="00E408CD" w:rsidRPr="00206A46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порядок рассмотрения и оценки котировочных заявок;</w:t>
      </w:r>
    </w:p>
    <w:p w:rsidR="00E408CD" w:rsidRPr="00206A46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последствия признания запроса котировок несостоявшимся.</w:t>
      </w:r>
    </w:p>
    <w:p w:rsidR="00E408CD" w:rsidRPr="00206A46" w:rsidRDefault="00E408CD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Исключена возможность подачи заявок на участие в запросе котировок в форме электронных документов.</w:t>
      </w:r>
    </w:p>
    <w:p w:rsidR="00A17F5F" w:rsidRPr="00206A46" w:rsidRDefault="00A17F5F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D" w:rsidRPr="00206A46" w:rsidRDefault="00EF03F2" w:rsidP="00E408C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08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proofErr w:type="gramStart"/>
      <w:r w:rsidR="00E408CD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системе:</w:t>
      </w:r>
    </w:p>
    <w:p w:rsidR="00E408CD" w:rsidRPr="00206A46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Изменены требования к составу извещения о проведении запроса предложений;</w:t>
      </w:r>
    </w:p>
    <w:p w:rsidR="00E408CD" w:rsidRPr="00206A46" w:rsidRDefault="00E408CD" w:rsidP="00E408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порядок рассмотрения заявок на участие в запросе предложений.</w:t>
      </w:r>
    </w:p>
    <w:p w:rsidR="00E408CD" w:rsidRPr="00206A46" w:rsidRDefault="00E408CD" w:rsidP="00E40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Исключена возможность подачи заявок на участие в запросе предложений в форме электронных документов.</w:t>
      </w:r>
    </w:p>
    <w:p w:rsidR="00C07E35" w:rsidRPr="00206A46" w:rsidRDefault="00E408CD" w:rsidP="00E408C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электронного аукциона несостоявшимся больше не является основанием для проведения запроса предложений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(п.8 ч.2 ст.83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7F5F" w:rsidRPr="00206A46" w:rsidRDefault="00A17F5F" w:rsidP="00E408C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08" w:rsidRPr="00206A46" w:rsidRDefault="00EF03F2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7608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B8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="009F0B8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83.2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B83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заключения контракта по результатам электронных процедур, а также сроки размещения, подписания проекта контракта</w:t>
      </w:r>
    </w:p>
    <w:p w:rsidR="00A17F5F" w:rsidRPr="00206A46" w:rsidRDefault="00A17F5F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3A" w:rsidRPr="00206A46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25.1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25.3 ч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 статьи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93 - </w:t>
      </w:r>
      <w:r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основания для закупки у единственного поставщика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контракт заключается с единственным поставщиком </w:t>
      </w:r>
      <w:r w:rsidRPr="00A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несостоявшихся процедур в электронной форме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получение согласования заключения такого контракта не требуется.</w:t>
      </w:r>
    </w:p>
    <w:p w:rsidR="00A17F5F" w:rsidRPr="00206A46" w:rsidRDefault="00A17F5F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3A" w:rsidRPr="00206A46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9 статьи </w:t>
      </w:r>
      <w:r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94 - Результаты отдельного этапа исполнения контракта отражаются в отчете только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РФ или цена контракта превышает один миллиард рублей. В иных случаях результаты отдельного этапа исполнения контракта не отражаются в отчете</w:t>
      </w:r>
      <w:r w:rsidR="008376BF" w:rsidRPr="0020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F3A" w:rsidRPr="00206A46" w:rsidRDefault="00297F3A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D" w:rsidRPr="00206A46" w:rsidRDefault="00E408CD" w:rsidP="001151DB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45" w:rsidRPr="00206A46" w:rsidRDefault="00184945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sectPr w:rsidR="00184945" w:rsidRPr="00206A46" w:rsidSect="00EF7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80F"/>
    <w:multiLevelType w:val="multilevel"/>
    <w:tmpl w:val="FDCA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32B"/>
    <w:multiLevelType w:val="multilevel"/>
    <w:tmpl w:val="9C9C9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037"/>
    <w:multiLevelType w:val="multilevel"/>
    <w:tmpl w:val="6C2C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94B"/>
    <w:multiLevelType w:val="multilevel"/>
    <w:tmpl w:val="DE141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E701C"/>
    <w:multiLevelType w:val="multilevel"/>
    <w:tmpl w:val="5FE42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930B5"/>
    <w:multiLevelType w:val="multilevel"/>
    <w:tmpl w:val="838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F4D7A"/>
    <w:multiLevelType w:val="multilevel"/>
    <w:tmpl w:val="213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F5A21"/>
    <w:multiLevelType w:val="multilevel"/>
    <w:tmpl w:val="F1CCC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D5F64"/>
    <w:multiLevelType w:val="multilevel"/>
    <w:tmpl w:val="AF804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83C4B"/>
    <w:multiLevelType w:val="hybridMultilevel"/>
    <w:tmpl w:val="8CC6F646"/>
    <w:lvl w:ilvl="0" w:tplc="6C1CF90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7E7966"/>
    <w:multiLevelType w:val="multilevel"/>
    <w:tmpl w:val="3F10A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273BD"/>
    <w:multiLevelType w:val="multilevel"/>
    <w:tmpl w:val="E49E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06D2"/>
    <w:multiLevelType w:val="multilevel"/>
    <w:tmpl w:val="CA7A3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57E2E"/>
    <w:multiLevelType w:val="multilevel"/>
    <w:tmpl w:val="F662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6">
    <w:nsid w:val="5BEB2277"/>
    <w:multiLevelType w:val="hybridMultilevel"/>
    <w:tmpl w:val="5CA49BF0"/>
    <w:lvl w:ilvl="0" w:tplc="D19CE4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1F7A"/>
    <w:multiLevelType w:val="multilevel"/>
    <w:tmpl w:val="900A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7279D"/>
    <w:multiLevelType w:val="multilevel"/>
    <w:tmpl w:val="B440A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C335D"/>
    <w:multiLevelType w:val="multilevel"/>
    <w:tmpl w:val="552E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E24C1"/>
    <w:multiLevelType w:val="multilevel"/>
    <w:tmpl w:val="82BE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0"/>
  </w:num>
  <w:num w:numId="7">
    <w:abstractNumId w:val="2"/>
  </w:num>
  <w:num w:numId="8">
    <w:abstractNumId w:val="19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7"/>
  </w:num>
  <w:num w:numId="17">
    <w:abstractNumId w:val="0"/>
  </w:num>
  <w:num w:numId="18">
    <w:abstractNumId w:val="18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9"/>
    <w:rsid w:val="00005046"/>
    <w:rsid w:val="00010520"/>
    <w:rsid w:val="00012DE9"/>
    <w:rsid w:val="00036F6B"/>
    <w:rsid w:val="00044427"/>
    <w:rsid w:val="00046BDE"/>
    <w:rsid w:val="00056C29"/>
    <w:rsid w:val="000702C5"/>
    <w:rsid w:val="00085F5E"/>
    <w:rsid w:val="00096330"/>
    <w:rsid w:val="000A2EFB"/>
    <w:rsid w:val="000A700C"/>
    <w:rsid w:val="000B6953"/>
    <w:rsid w:val="000C4DF9"/>
    <w:rsid w:val="000D2352"/>
    <w:rsid w:val="000E1EA7"/>
    <w:rsid w:val="000F07E7"/>
    <w:rsid w:val="000F41AE"/>
    <w:rsid w:val="000F41B7"/>
    <w:rsid w:val="0010476C"/>
    <w:rsid w:val="00111D6D"/>
    <w:rsid w:val="00112F06"/>
    <w:rsid w:val="001149ED"/>
    <w:rsid w:val="001151DB"/>
    <w:rsid w:val="00115C64"/>
    <w:rsid w:val="001173F8"/>
    <w:rsid w:val="00135762"/>
    <w:rsid w:val="00141061"/>
    <w:rsid w:val="00156BD8"/>
    <w:rsid w:val="00164C68"/>
    <w:rsid w:val="00180A4A"/>
    <w:rsid w:val="00184945"/>
    <w:rsid w:val="001A56A1"/>
    <w:rsid w:val="001B3B3E"/>
    <w:rsid w:val="001C7608"/>
    <w:rsid w:val="001D4C40"/>
    <w:rsid w:val="001F299A"/>
    <w:rsid w:val="00202845"/>
    <w:rsid w:val="00206A46"/>
    <w:rsid w:val="0021017A"/>
    <w:rsid w:val="002111AD"/>
    <w:rsid w:val="002425AD"/>
    <w:rsid w:val="00244284"/>
    <w:rsid w:val="002526F5"/>
    <w:rsid w:val="00253558"/>
    <w:rsid w:val="00263947"/>
    <w:rsid w:val="00272644"/>
    <w:rsid w:val="00297F3A"/>
    <w:rsid w:val="002A0136"/>
    <w:rsid w:val="002A07F6"/>
    <w:rsid w:val="002B6146"/>
    <w:rsid w:val="002B73B6"/>
    <w:rsid w:val="002D7C60"/>
    <w:rsid w:val="0030023D"/>
    <w:rsid w:val="003116B6"/>
    <w:rsid w:val="00330459"/>
    <w:rsid w:val="00333B1A"/>
    <w:rsid w:val="00334E57"/>
    <w:rsid w:val="00344204"/>
    <w:rsid w:val="00345A26"/>
    <w:rsid w:val="00352A70"/>
    <w:rsid w:val="00353E02"/>
    <w:rsid w:val="003605F7"/>
    <w:rsid w:val="00370E56"/>
    <w:rsid w:val="00377005"/>
    <w:rsid w:val="00380820"/>
    <w:rsid w:val="003826D5"/>
    <w:rsid w:val="00397009"/>
    <w:rsid w:val="003A48CE"/>
    <w:rsid w:val="003A4D01"/>
    <w:rsid w:val="003B0343"/>
    <w:rsid w:val="003B0837"/>
    <w:rsid w:val="003C5A98"/>
    <w:rsid w:val="003D161B"/>
    <w:rsid w:val="003D6020"/>
    <w:rsid w:val="003D76C8"/>
    <w:rsid w:val="003E0AB2"/>
    <w:rsid w:val="003F0D07"/>
    <w:rsid w:val="004004BF"/>
    <w:rsid w:val="00416832"/>
    <w:rsid w:val="00430DEA"/>
    <w:rsid w:val="004313CD"/>
    <w:rsid w:val="00431D69"/>
    <w:rsid w:val="00442DC3"/>
    <w:rsid w:val="00462018"/>
    <w:rsid w:val="00477BDD"/>
    <w:rsid w:val="004818EF"/>
    <w:rsid w:val="004861AD"/>
    <w:rsid w:val="00486C8D"/>
    <w:rsid w:val="00486F72"/>
    <w:rsid w:val="004A7A68"/>
    <w:rsid w:val="004B09DB"/>
    <w:rsid w:val="004B1D57"/>
    <w:rsid w:val="004B4613"/>
    <w:rsid w:val="004B65B6"/>
    <w:rsid w:val="004B6C39"/>
    <w:rsid w:val="004D0D51"/>
    <w:rsid w:val="004E3BA9"/>
    <w:rsid w:val="004F5BED"/>
    <w:rsid w:val="0051062E"/>
    <w:rsid w:val="00522D5E"/>
    <w:rsid w:val="00523DA7"/>
    <w:rsid w:val="0052637E"/>
    <w:rsid w:val="005311C4"/>
    <w:rsid w:val="00533A45"/>
    <w:rsid w:val="00536FC2"/>
    <w:rsid w:val="00560F3E"/>
    <w:rsid w:val="005673CD"/>
    <w:rsid w:val="00572C5F"/>
    <w:rsid w:val="005730AA"/>
    <w:rsid w:val="00581AC7"/>
    <w:rsid w:val="00591921"/>
    <w:rsid w:val="005B3D81"/>
    <w:rsid w:val="005B7893"/>
    <w:rsid w:val="005C6D22"/>
    <w:rsid w:val="005D79D6"/>
    <w:rsid w:val="005F14F3"/>
    <w:rsid w:val="005F46AC"/>
    <w:rsid w:val="005F5A91"/>
    <w:rsid w:val="0060078F"/>
    <w:rsid w:val="00605CC6"/>
    <w:rsid w:val="006259B8"/>
    <w:rsid w:val="00631755"/>
    <w:rsid w:val="00634238"/>
    <w:rsid w:val="00634D44"/>
    <w:rsid w:val="00643C8C"/>
    <w:rsid w:val="006714F2"/>
    <w:rsid w:val="0067342B"/>
    <w:rsid w:val="00676292"/>
    <w:rsid w:val="006801B1"/>
    <w:rsid w:val="00682CCD"/>
    <w:rsid w:val="006D0A0D"/>
    <w:rsid w:val="006F4716"/>
    <w:rsid w:val="006F560D"/>
    <w:rsid w:val="006F6103"/>
    <w:rsid w:val="00707D1F"/>
    <w:rsid w:val="00712D8F"/>
    <w:rsid w:val="00713112"/>
    <w:rsid w:val="0071442B"/>
    <w:rsid w:val="00750B05"/>
    <w:rsid w:val="00752964"/>
    <w:rsid w:val="00771711"/>
    <w:rsid w:val="00786158"/>
    <w:rsid w:val="007A66FD"/>
    <w:rsid w:val="007B0C00"/>
    <w:rsid w:val="007D2DEC"/>
    <w:rsid w:val="007D6AEE"/>
    <w:rsid w:val="007E079F"/>
    <w:rsid w:val="007E62EA"/>
    <w:rsid w:val="007F55B8"/>
    <w:rsid w:val="007F5759"/>
    <w:rsid w:val="008068DF"/>
    <w:rsid w:val="00810117"/>
    <w:rsid w:val="008376BF"/>
    <w:rsid w:val="00844779"/>
    <w:rsid w:val="00864973"/>
    <w:rsid w:val="008739AC"/>
    <w:rsid w:val="008847C0"/>
    <w:rsid w:val="0088625F"/>
    <w:rsid w:val="008945DD"/>
    <w:rsid w:val="008C6E56"/>
    <w:rsid w:val="008E5490"/>
    <w:rsid w:val="008E5BAD"/>
    <w:rsid w:val="008E6B26"/>
    <w:rsid w:val="008F0044"/>
    <w:rsid w:val="008F085D"/>
    <w:rsid w:val="008F365A"/>
    <w:rsid w:val="008F6F44"/>
    <w:rsid w:val="00903B82"/>
    <w:rsid w:val="00907B7B"/>
    <w:rsid w:val="00913578"/>
    <w:rsid w:val="00913800"/>
    <w:rsid w:val="00921BB2"/>
    <w:rsid w:val="00924B85"/>
    <w:rsid w:val="00925313"/>
    <w:rsid w:val="00925EA6"/>
    <w:rsid w:val="00935A44"/>
    <w:rsid w:val="009414FE"/>
    <w:rsid w:val="00952805"/>
    <w:rsid w:val="0096670E"/>
    <w:rsid w:val="009671AB"/>
    <w:rsid w:val="00971B9C"/>
    <w:rsid w:val="0097722B"/>
    <w:rsid w:val="00977C27"/>
    <w:rsid w:val="0098203C"/>
    <w:rsid w:val="0099713F"/>
    <w:rsid w:val="00997C6B"/>
    <w:rsid w:val="009A7761"/>
    <w:rsid w:val="009D66D5"/>
    <w:rsid w:val="009E4D68"/>
    <w:rsid w:val="009E7AFF"/>
    <w:rsid w:val="009F0B83"/>
    <w:rsid w:val="009F1E3F"/>
    <w:rsid w:val="00A03F06"/>
    <w:rsid w:val="00A178D9"/>
    <w:rsid w:val="00A17F5F"/>
    <w:rsid w:val="00A25D92"/>
    <w:rsid w:val="00A406A2"/>
    <w:rsid w:val="00A477C8"/>
    <w:rsid w:val="00A56B43"/>
    <w:rsid w:val="00A73E18"/>
    <w:rsid w:val="00A850EB"/>
    <w:rsid w:val="00A94304"/>
    <w:rsid w:val="00AA6A83"/>
    <w:rsid w:val="00AA75AF"/>
    <w:rsid w:val="00AB0DAD"/>
    <w:rsid w:val="00AC2C95"/>
    <w:rsid w:val="00AD5977"/>
    <w:rsid w:val="00AE4CEF"/>
    <w:rsid w:val="00B02DDF"/>
    <w:rsid w:val="00B15737"/>
    <w:rsid w:val="00B16A8E"/>
    <w:rsid w:val="00B16AF8"/>
    <w:rsid w:val="00B30072"/>
    <w:rsid w:val="00B54CF7"/>
    <w:rsid w:val="00B6302A"/>
    <w:rsid w:val="00B66601"/>
    <w:rsid w:val="00B66E11"/>
    <w:rsid w:val="00B85444"/>
    <w:rsid w:val="00B932AE"/>
    <w:rsid w:val="00BA5976"/>
    <w:rsid w:val="00BB2BA3"/>
    <w:rsid w:val="00BC53DD"/>
    <w:rsid w:val="00BC6206"/>
    <w:rsid w:val="00BD3406"/>
    <w:rsid w:val="00BD66A2"/>
    <w:rsid w:val="00BE4BAA"/>
    <w:rsid w:val="00BE53D8"/>
    <w:rsid w:val="00BE6C15"/>
    <w:rsid w:val="00C0760C"/>
    <w:rsid w:val="00C07E35"/>
    <w:rsid w:val="00C140C1"/>
    <w:rsid w:val="00C2306F"/>
    <w:rsid w:val="00C2789E"/>
    <w:rsid w:val="00C433A2"/>
    <w:rsid w:val="00C44D47"/>
    <w:rsid w:val="00C840EA"/>
    <w:rsid w:val="00C85FFE"/>
    <w:rsid w:val="00C87F13"/>
    <w:rsid w:val="00C93504"/>
    <w:rsid w:val="00CB751E"/>
    <w:rsid w:val="00CC42D8"/>
    <w:rsid w:val="00CC56C1"/>
    <w:rsid w:val="00CD3DF6"/>
    <w:rsid w:val="00CE521B"/>
    <w:rsid w:val="00CF2A65"/>
    <w:rsid w:val="00D01431"/>
    <w:rsid w:val="00D07EB1"/>
    <w:rsid w:val="00D15695"/>
    <w:rsid w:val="00D170EE"/>
    <w:rsid w:val="00D4556C"/>
    <w:rsid w:val="00D538C4"/>
    <w:rsid w:val="00D62172"/>
    <w:rsid w:val="00D6250B"/>
    <w:rsid w:val="00D86D4E"/>
    <w:rsid w:val="00D876BD"/>
    <w:rsid w:val="00DB1277"/>
    <w:rsid w:val="00DC0DD8"/>
    <w:rsid w:val="00DC721C"/>
    <w:rsid w:val="00DD7488"/>
    <w:rsid w:val="00DD7799"/>
    <w:rsid w:val="00DE15B4"/>
    <w:rsid w:val="00DE49AE"/>
    <w:rsid w:val="00DE77EB"/>
    <w:rsid w:val="00E005E6"/>
    <w:rsid w:val="00E007AD"/>
    <w:rsid w:val="00E042BC"/>
    <w:rsid w:val="00E10390"/>
    <w:rsid w:val="00E17DEC"/>
    <w:rsid w:val="00E279B1"/>
    <w:rsid w:val="00E32BB0"/>
    <w:rsid w:val="00E37B32"/>
    <w:rsid w:val="00E408CD"/>
    <w:rsid w:val="00E51749"/>
    <w:rsid w:val="00E638C0"/>
    <w:rsid w:val="00E7302E"/>
    <w:rsid w:val="00E73CE3"/>
    <w:rsid w:val="00E771CE"/>
    <w:rsid w:val="00E82D84"/>
    <w:rsid w:val="00E8514B"/>
    <w:rsid w:val="00E93706"/>
    <w:rsid w:val="00EC2A6B"/>
    <w:rsid w:val="00ED1F48"/>
    <w:rsid w:val="00ED2B9A"/>
    <w:rsid w:val="00ED2D34"/>
    <w:rsid w:val="00EE66F4"/>
    <w:rsid w:val="00EF03F2"/>
    <w:rsid w:val="00EF411E"/>
    <w:rsid w:val="00EF7DDD"/>
    <w:rsid w:val="00F05CB8"/>
    <w:rsid w:val="00F06145"/>
    <w:rsid w:val="00F07FA1"/>
    <w:rsid w:val="00F27831"/>
    <w:rsid w:val="00F30EAA"/>
    <w:rsid w:val="00F337FB"/>
    <w:rsid w:val="00F53891"/>
    <w:rsid w:val="00F62107"/>
    <w:rsid w:val="00F62E68"/>
    <w:rsid w:val="00F70A44"/>
    <w:rsid w:val="00F84301"/>
    <w:rsid w:val="00F87790"/>
    <w:rsid w:val="00F96561"/>
    <w:rsid w:val="00F97E26"/>
    <w:rsid w:val="00F97E6E"/>
    <w:rsid w:val="00FA355F"/>
    <w:rsid w:val="00FB3338"/>
    <w:rsid w:val="00FB406B"/>
    <w:rsid w:val="00FD6CD9"/>
    <w:rsid w:val="00FD6FA6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2CDD-C100-4180-BCFC-5048723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903B82"/>
  </w:style>
  <w:style w:type="character" w:customStyle="1" w:styleId="0pt">
    <w:name w:val="Основной текст + Интервал 0 pt"/>
    <w:basedOn w:val="a0"/>
    <w:rsid w:val="00903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lign-middle">
    <w:name w:val="align-middle"/>
    <w:basedOn w:val="a"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84945"/>
    <w:rPr>
      <w:b/>
      <w:bCs/>
    </w:rPr>
  </w:style>
  <w:style w:type="paragraph" w:styleId="ab">
    <w:name w:val="List Paragraph"/>
    <w:basedOn w:val="a"/>
    <w:uiPriority w:val="34"/>
    <w:qFormat/>
    <w:rsid w:val="0018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407E1744A9B0ED65BB2EB777B77D1E76F2823DBBFB2221C96E41618B6CBB5Ag1I" TargetMode="External"/><Relationship Id="rId13" Type="http://schemas.openxmlformats.org/officeDocument/2006/relationships/hyperlink" Target="consultantplus://offline/ref=7E1A8C5883CE946E601A407E1744A9B0ED65BB2EB777B77D1E76F2823DBBFB2221C96E41618B6CB95Ag7I" TargetMode="External"/><Relationship Id="rId18" Type="http://schemas.openxmlformats.org/officeDocument/2006/relationships/hyperlink" Target="consultantplus://offline/ref=4F079D0F59F1D4216191C02CD81BAAE4B327EA1EBE2456819524315F2A47FA76931DC01741B1F695dDs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079D0F59F1D4216191C02CD81BAAE4B327EA1EBE2456819524315F2A47FA76931DC01741B0F092dDs8I" TargetMode="External"/><Relationship Id="rId7" Type="http://schemas.openxmlformats.org/officeDocument/2006/relationships/hyperlink" Target="consultantplus://offline/ref=7E1A8C5883CE946E601A407E1744A9B0ED65BB2EB777B77D1E76F2823DBBFB2221C96E41618B6CBA5Ag3I" TargetMode="External"/><Relationship Id="rId12" Type="http://schemas.openxmlformats.org/officeDocument/2006/relationships/hyperlink" Target="consultantplus://offline/ref=7E1A8C5883CE946E601A407E1744A9B0ED65BB2EB777B77D1E76F2823DBBFB2221C96E41618B6EBA5Ag3I" TargetMode="External"/><Relationship Id="rId17" Type="http://schemas.openxmlformats.org/officeDocument/2006/relationships/hyperlink" Target="consultantplus://offline/ref=4F079D0F59F1D4216191C02CD81BAAE4B327EA1EBE2456819524315F2A47FA76931DC01741B1F693dDs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079D0F59F1D4216191C02CD81BAAE4B327EA1EBE2456819524315F2A47FA76931DC01741B1F690dDsCI" TargetMode="External"/><Relationship Id="rId20" Type="http://schemas.openxmlformats.org/officeDocument/2006/relationships/hyperlink" Target="consultantplus://offline/ref=4F079D0F59F1D4216191C02CD81BAAE4B327EA1EBE2456819524315F2A47FA76931DC01741B0F199dDs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407E1744A9B0ED65BB2EB777B77D1E76F2823DBBFB2221C96E4956g3I" TargetMode="External"/><Relationship Id="rId11" Type="http://schemas.openxmlformats.org/officeDocument/2006/relationships/hyperlink" Target="consultantplus://offline/ref=7E1A8C5883CE946E601A407E1744A9B0ED65BB2EB777B77D1E76F2823DBBFB2221C96E41618B6EB95Ag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E1A8C5883CE946E601A407E1744A9B0ED65BB2EB777B77D1E76F2823DBBFB2221C96E426658gCI" TargetMode="External"/><Relationship Id="rId15" Type="http://schemas.openxmlformats.org/officeDocument/2006/relationships/hyperlink" Target="consultantplus://offline/ref=6B07518B85EF78079E572051852EC51F8F28C8977BEA164462F523C77357A8DA8D1B884B7DED678AlDl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1A8C5883CE946E601A407E1744A9B0ED65BB2EB777B77D1E76F2823DBBFB2221C96E41618B6EBA5Ag8I" TargetMode="External"/><Relationship Id="rId19" Type="http://schemas.openxmlformats.org/officeDocument/2006/relationships/hyperlink" Target="consultantplus://offline/ref=4F079D0F59F1D4216191C02CD81BAAE4B327EA1EBE2456819524315F2A47FA76931DC01741B1F899dD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8C5883CE946E601A407E1744A9B0ED65BB2EB777B77D1E76F2823DBBFB2221C96E4956g3I" TargetMode="External"/><Relationship Id="rId14" Type="http://schemas.openxmlformats.org/officeDocument/2006/relationships/hyperlink" Target="consultantplus://offline/ref=7E1A8C5883CE946E601A407E1744A9B0ED65BA24B775B77D1E76F2823D5BgBI" TargetMode="External"/><Relationship Id="rId22" Type="http://schemas.openxmlformats.org/officeDocument/2006/relationships/hyperlink" Target="consultantplus://offline/ref=4F079D0F59F1D4216191C02CD81BAAE4B327EA1EBE2456819524315F2A47FA76931DC01741B0F394dD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to42-mihaleva</dc:creator>
  <cp:lastModifiedBy>Архинчеева Е.В.</cp:lastModifiedBy>
  <cp:revision>4</cp:revision>
  <cp:lastPrinted>2018-08-28T09:31:00Z</cp:lastPrinted>
  <dcterms:created xsi:type="dcterms:W3CDTF">2018-08-28T09:30:00Z</dcterms:created>
  <dcterms:modified xsi:type="dcterms:W3CDTF">2018-08-29T01:53:00Z</dcterms:modified>
</cp:coreProperties>
</file>